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96C40" w:rsidRPr="00596C40" w:rsidRDefault="00596C40" w:rsidP="00596C40">
      <w:pPr>
        <w:tabs>
          <w:tab w:val="left" w:pos="3105"/>
        </w:tabs>
        <w:ind w:left="284"/>
        <w:jc w:val="both"/>
        <w:rPr>
          <w:noProof/>
          <w:lang w:eastAsia="ru-RU"/>
        </w:rPr>
      </w:pP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79"/>
        <w:gridCol w:w="5821"/>
      </w:tblGrid>
      <w:tr w:rsidR="0017034E" w:rsidRPr="00112A83" w:rsidTr="007C1179">
        <w:trPr>
          <w:trHeight w:val="257"/>
        </w:trPr>
        <w:tc>
          <w:tcPr>
            <w:tcW w:w="5279" w:type="dxa"/>
            <w:shd w:val="pct12" w:color="auto" w:fill="auto"/>
          </w:tcPr>
          <w:p w:rsidR="0017034E" w:rsidRPr="00112A83" w:rsidRDefault="0017034E" w:rsidP="0017034E">
            <w:pPr>
              <w:jc w:val="center"/>
              <w:rPr>
                <w:b/>
                <w:noProof/>
                <w:sz w:val="20"/>
                <w:lang w:eastAsia="ru-RU"/>
              </w:rPr>
            </w:pPr>
            <w:r w:rsidRPr="00112A83">
              <w:rPr>
                <w:b/>
                <w:noProof/>
                <w:sz w:val="20"/>
                <w:lang w:eastAsia="ru-RU"/>
              </w:rPr>
              <w:t>ПУНКТ НАЗНАЧЕНИЯ (ТЕРМИНАЛ)</w:t>
            </w:r>
          </w:p>
        </w:tc>
        <w:tc>
          <w:tcPr>
            <w:tcW w:w="5821" w:type="dxa"/>
          </w:tcPr>
          <w:p w:rsidR="0017034E" w:rsidRPr="00112A83" w:rsidRDefault="0017034E">
            <w:pPr>
              <w:rPr>
                <w:noProof/>
                <w:sz w:val="20"/>
                <w:lang w:eastAsia="ru-RU"/>
              </w:rPr>
            </w:pPr>
          </w:p>
        </w:tc>
      </w:tr>
    </w:tbl>
    <w:p w:rsidR="0017034E" w:rsidRDefault="0017034E">
      <w:pPr>
        <w:rPr>
          <w:noProof/>
          <w:lang w:eastAsia="ru-RU"/>
        </w:rPr>
      </w:pP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/>
      </w:tblPr>
      <w:tblGrid>
        <w:gridCol w:w="2765"/>
        <w:gridCol w:w="8276"/>
      </w:tblGrid>
      <w:tr w:rsidR="00E33E93" w:rsidRPr="00E33E93" w:rsidTr="007C1179">
        <w:trPr>
          <w:trHeight w:val="282"/>
        </w:trPr>
        <w:tc>
          <w:tcPr>
            <w:tcW w:w="2765" w:type="dxa"/>
            <w:shd w:val="pct12" w:color="auto" w:fill="auto"/>
          </w:tcPr>
          <w:p w:rsidR="00626915" w:rsidRPr="00E33E93" w:rsidRDefault="00626915" w:rsidP="00D34EB5">
            <w:pPr>
              <w:rPr>
                <w:b/>
                <w:sz w:val="16"/>
              </w:rPr>
            </w:pPr>
            <w:r w:rsidRPr="00E33E93">
              <w:rPr>
                <w:b/>
                <w:sz w:val="16"/>
              </w:rPr>
              <w:t>ЗАКАЗЧИК ПЕРЕВОЗКИ</w:t>
            </w:r>
          </w:p>
        </w:tc>
        <w:tc>
          <w:tcPr>
            <w:tcW w:w="8276" w:type="dxa"/>
            <w:shd w:val="clear" w:color="auto" w:fill="auto"/>
          </w:tcPr>
          <w:p w:rsidR="00626915" w:rsidRPr="00E33E93" w:rsidRDefault="00626915" w:rsidP="00D34EB5">
            <w:pPr>
              <w:rPr>
                <w:sz w:val="16"/>
              </w:rPr>
            </w:pPr>
            <w:bookmarkStart w:id="0" w:name="_GoBack"/>
            <w:bookmarkEnd w:id="0"/>
          </w:p>
        </w:tc>
      </w:tr>
      <w:tr w:rsidR="00E33E93" w:rsidRPr="00E33E93" w:rsidTr="007C1179">
        <w:trPr>
          <w:trHeight w:val="282"/>
        </w:trPr>
        <w:tc>
          <w:tcPr>
            <w:tcW w:w="2765" w:type="dxa"/>
            <w:shd w:val="pct10" w:color="auto" w:fill="auto"/>
          </w:tcPr>
          <w:p w:rsidR="00626915" w:rsidRPr="00E33E93" w:rsidRDefault="00626915" w:rsidP="00D34EB5">
            <w:pPr>
              <w:rPr>
                <w:sz w:val="16"/>
              </w:rPr>
            </w:pPr>
            <w:r w:rsidRPr="00E33E93">
              <w:rPr>
                <w:sz w:val="16"/>
              </w:rPr>
              <w:t>КОНТАКТНЫЙ ТЕЛЕФОН</w:t>
            </w:r>
          </w:p>
        </w:tc>
        <w:tc>
          <w:tcPr>
            <w:tcW w:w="8276" w:type="dxa"/>
            <w:shd w:val="clear" w:color="auto" w:fill="auto"/>
          </w:tcPr>
          <w:p w:rsidR="00626915" w:rsidRPr="00E33E93" w:rsidRDefault="00626915" w:rsidP="00D34EB5">
            <w:pPr>
              <w:rPr>
                <w:sz w:val="16"/>
              </w:rPr>
            </w:pPr>
          </w:p>
        </w:tc>
      </w:tr>
    </w:tbl>
    <w:p w:rsidR="00626915" w:rsidRPr="00E33E93" w:rsidRDefault="00626915">
      <w:pPr>
        <w:rPr>
          <w:sz w:val="16"/>
        </w:rPr>
      </w:pP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82"/>
        <w:gridCol w:w="8332"/>
      </w:tblGrid>
      <w:tr w:rsidR="00E33E93" w:rsidRPr="00E33E93" w:rsidTr="007C1179">
        <w:trPr>
          <w:trHeight w:val="250"/>
        </w:trPr>
        <w:tc>
          <w:tcPr>
            <w:tcW w:w="2782" w:type="dxa"/>
            <w:shd w:val="pct15" w:color="auto" w:fill="auto"/>
          </w:tcPr>
          <w:p w:rsidR="008E51D1" w:rsidRPr="00E33E93" w:rsidRDefault="008E51D1">
            <w:pPr>
              <w:rPr>
                <w:b/>
                <w:sz w:val="16"/>
              </w:rPr>
            </w:pPr>
            <w:r w:rsidRPr="00E33E93">
              <w:rPr>
                <w:b/>
                <w:sz w:val="16"/>
              </w:rPr>
              <w:t>ГРУЗООТПРАВИТЕЛЬ</w:t>
            </w:r>
          </w:p>
        </w:tc>
        <w:tc>
          <w:tcPr>
            <w:tcW w:w="8332" w:type="dxa"/>
          </w:tcPr>
          <w:p w:rsidR="008E51D1" w:rsidRPr="00E33E93" w:rsidRDefault="008E51D1">
            <w:pPr>
              <w:rPr>
                <w:sz w:val="16"/>
              </w:rPr>
            </w:pPr>
          </w:p>
        </w:tc>
      </w:tr>
      <w:tr w:rsidR="00E33E93" w:rsidRPr="00E33E93" w:rsidTr="007C1179">
        <w:trPr>
          <w:trHeight w:val="250"/>
        </w:trPr>
        <w:tc>
          <w:tcPr>
            <w:tcW w:w="2782" w:type="dxa"/>
            <w:shd w:val="pct10" w:color="auto" w:fill="auto"/>
          </w:tcPr>
          <w:p w:rsidR="008E51D1" w:rsidRPr="00E33E93" w:rsidRDefault="008E51D1">
            <w:pPr>
              <w:rPr>
                <w:sz w:val="16"/>
              </w:rPr>
            </w:pPr>
            <w:r w:rsidRPr="00E33E93">
              <w:rPr>
                <w:sz w:val="16"/>
              </w:rPr>
              <w:t>ИНН (ДЛЯ ЮР</w:t>
            </w:r>
            <w:proofErr w:type="gramStart"/>
            <w:r w:rsidRPr="00E33E93">
              <w:rPr>
                <w:sz w:val="16"/>
              </w:rPr>
              <w:t>.Л</w:t>
            </w:r>
            <w:proofErr w:type="gramEnd"/>
            <w:r w:rsidRPr="00E33E93">
              <w:rPr>
                <w:sz w:val="16"/>
              </w:rPr>
              <w:t>ИЦ)</w:t>
            </w:r>
          </w:p>
        </w:tc>
        <w:tc>
          <w:tcPr>
            <w:tcW w:w="8332" w:type="dxa"/>
          </w:tcPr>
          <w:p w:rsidR="008E51D1" w:rsidRPr="00E33E93" w:rsidRDefault="008E51D1">
            <w:pPr>
              <w:rPr>
                <w:sz w:val="16"/>
              </w:rPr>
            </w:pPr>
          </w:p>
        </w:tc>
      </w:tr>
      <w:tr w:rsidR="00E33E93" w:rsidRPr="00E33E93" w:rsidTr="007C1179">
        <w:trPr>
          <w:trHeight w:val="427"/>
        </w:trPr>
        <w:tc>
          <w:tcPr>
            <w:tcW w:w="2782" w:type="dxa"/>
            <w:shd w:val="pct10" w:color="auto" w:fill="auto"/>
          </w:tcPr>
          <w:p w:rsidR="00F97735" w:rsidRPr="00E33E93" w:rsidRDefault="008E51D1">
            <w:pPr>
              <w:rPr>
                <w:sz w:val="16"/>
              </w:rPr>
            </w:pPr>
            <w:r w:rsidRPr="00E33E93">
              <w:rPr>
                <w:sz w:val="16"/>
              </w:rPr>
              <w:t>ПАСПОРТНЫЕ ДАННЫЕ</w:t>
            </w:r>
          </w:p>
          <w:p w:rsidR="008E51D1" w:rsidRPr="00E33E93" w:rsidRDefault="008E51D1">
            <w:pPr>
              <w:rPr>
                <w:sz w:val="16"/>
              </w:rPr>
            </w:pPr>
            <w:r w:rsidRPr="00E33E93">
              <w:rPr>
                <w:sz w:val="16"/>
              </w:rPr>
              <w:t xml:space="preserve"> (</w:t>
            </w:r>
            <w:r w:rsidR="00F97735" w:rsidRPr="00E33E93">
              <w:rPr>
                <w:sz w:val="16"/>
              </w:rPr>
              <w:t>для ФИЗ</w:t>
            </w:r>
            <w:proofErr w:type="gramStart"/>
            <w:r w:rsidR="00F97735" w:rsidRPr="00E33E93">
              <w:rPr>
                <w:sz w:val="16"/>
              </w:rPr>
              <w:t>.Л</w:t>
            </w:r>
            <w:proofErr w:type="gramEnd"/>
            <w:r w:rsidR="00F97735" w:rsidRPr="00E33E93">
              <w:rPr>
                <w:sz w:val="16"/>
              </w:rPr>
              <w:t>ИЦ</w:t>
            </w:r>
            <w:r w:rsidRPr="00E33E93">
              <w:rPr>
                <w:sz w:val="16"/>
              </w:rPr>
              <w:t>)</w:t>
            </w:r>
          </w:p>
        </w:tc>
        <w:tc>
          <w:tcPr>
            <w:tcW w:w="8332" w:type="dxa"/>
          </w:tcPr>
          <w:p w:rsidR="008E51D1" w:rsidRPr="00E33E93" w:rsidRDefault="008E51D1">
            <w:pPr>
              <w:rPr>
                <w:sz w:val="16"/>
              </w:rPr>
            </w:pPr>
          </w:p>
        </w:tc>
      </w:tr>
      <w:tr w:rsidR="00E33E93" w:rsidRPr="00E33E93" w:rsidTr="007C1179">
        <w:trPr>
          <w:trHeight w:val="250"/>
        </w:trPr>
        <w:tc>
          <w:tcPr>
            <w:tcW w:w="2782" w:type="dxa"/>
            <w:shd w:val="pct10" w:color="auto" w:fill="auto"/>
          </w:tcPr>
          <w:p w:rsidR="008E51D1" w:rsidRPr="00E33E93" w:rsidRDefault="008E51D1">
            <w:pPr>
              <w:rPr>
                <w:sz w:val="16"/>
              </w:rPr>
            </w:pPr>
            <w:r w:rsidRPr="00E33E93">
              <w:rPr>
                <w:sz w:val="16"/>
              </w:rPr>
              <w:t>КОНТАКТНЫЙ ТЕЛЕФОН</w:t>
            </w:r>
          </w:p>
        </w:tc>
        <w:tc>
          <w:tcPr>
            <w:tcW w:w="8332" w:type="dxa"/>
          </w:tcPr>
          <w:p w:rsidR="008E51D1" w:rsidRPr="00E33E93" w:rsidRDefault="008E51D1">
            <w:pPr>
              <w:rPr>
                <w:sz w:val="16"/>
              </w:rPr>
            </w:pPr>
          </w:p>
        </w:tc>
      </w:tr>
      <w:tr w:rsidR="00E33E93" w:rsidRPr="00E33E93" w:rsidTr="007C1179">
        <w:trPr>
          <w:trHeight w:val="236"/>
        </w:trPr>
        <w:tc>
          <w:tcPr>
            <w:tcW w:w="2782" w:type="dxa"/>
            <w:shd w:val="pct10" w:color="auto" w:fill="auto"/>
          </w:tcPr>
          <w:p w:rsidR="008E51D1" w:rsidRPr="00E33E93" w:rsidRDefault="008E51D1">
            <w:pPr>
              <w:rPr>
                <w:sz w:val="16"/>
              </w:rPr>
            </w:pPr>
            <w:r w:rsidRPr="00E33E93">
              <w:rPr>
                <w:sz w:val="16"/>
              </w:rPr>
              <w:t>АДРЕС ЗАГРУЗКИ</w:t>
            </w:r>
          </w:p>
        </w:tc>
        <w:tc>
          <w:tcPr>
            <w:tcW w:w="8332" w:type="dxa"/>
          </w:tcPr>
          <w:p w:rsidR="008E51D1" w:rsidRPr="00E33E93" w:rsidRDefault="008E51D1">
            <w:pPr>
              <w:rPr>
                <w:sz w:val="16"/>
              </w:rPr>
            </w:pPr>
          </w:p>
        </w:tc>
      </w:tr>
      <w:tr w:rsidR="00E33E93" w:rsidRPr="00E33E93" w:rsidTr="007C1179">
        <w:trPr>
          <w:trHeight w:val="236"/>
        </w:trPr>
        <w:tc>
          <w:tcPr>
            <w:tcW w:w="2782" w:type="dxa"/>
            <w:shd w:val="pct10" w:color="auto" w:fill="auto"/>
          </w:tcPr>
          <w:p w:rsidR="003C7AC4" w:rsidRPr="00E33E93" w:rsidRDefault="003C7AC4">
            <w:pPr>
              <w:rPr>
                <w:sz w:val="16"/>
              </w:rPr>
            </w:pPr>
            <w:r w:rsidRPr="00E33E93">
              <w:rPr>
                <w:sz w:val="16"/>
              </w:rPr>
              <w:t>ИДЕНТИФИКАТОР ГРУЗА (№ счета)</w:t>
            </w:r>
          </w:p>
        </w:tc>
        <w:tc>
          <w:tcPr>
            <w:tcW w:w="8332" w:type="dxa"/>
          </w:tcPr>
          <w:p w:rsidR="003C7AC4" w:rsidRPr="00E33E93" w:rsidRDefault="003C7AC4">
            <w:pPr>
              <w:rPr>
                <w:sz w:val="16"/>
              </w:rPr>
            </w:pPr>
          </w:p>
        </w:tc>
      </w:tr>
      <w:tr w:rsidR="00E33E93" w:rsidRPr="00E33E93" w:rsidTr="007C1179">
        <w:trPr>
          <w:trHeight w:val="250"/>
        </w:trPr>
        <w:tc>
          <w:tcPr>
            <w:tcW w:w="2782" w:type="dxa"/>
            <w:shd w:val="pct10" w:color="auto" w:fill="auto"/>
          </w:tcPr>
          <w:p w:rsidR="008E51D1" w:rsidRPr="00E33E93" w:rsidRDefault="009E3D58">
            <w:pPr>
              <w:rPr>
                <w:sz w:val="16"/>
              </w:rPr>
            </w:pPr>
            <w:r w:rsidRPr="00E33E93">
              <w:rPr>
                <w:sz w:val="16"/>
              </w:rPr>
              <w:t xml:space="preserve">ДАТА И </w:t>
            </w:r>
            <w:r w:rsidR="008E51D1" w:rsidRPr="00E33E93">
              <w:rPr>
                <w:sz w:val="16"/>
              </w:rPr>
              <w:t>ВРЕМЯ ПОДАЧИ МАШИНЫ</w:t>
            </w:r>
          </w:p>
        </w:tc>
        <w:tc>
          <w:tcPr>
            <w:tcW w:w="8332" w:type="dxa"/>
          </w:tcPr>
          <w:p w:rsidR="008E51D1" w:rsidRPr="00E33E93" w:rsidRDefault="008E51D1">
            <w:pPr>
              <w:rPr>
                <w:sz w:val="16"/>
              </w:rPr>
            </w:pPr>
          </w:p>
        </w:tc>
      </w:tr>
    </w:tbl>
    <w:p w:rsidR="008E51D1" w:rsidRPr="00F97735" w:rsidRDefault="008E51D1">
      <w:pPr>
        <w:rPr>
          <w:sz w:val="16"/>
        </w:rPr>
      </w:pP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/>
      </w:tblPr>
      <w:tblGrid>
        <w:gridCol w:w="2786"/>
        <w:gridCol w:w="8344"/>
      </w:tblGrid>
      <w:tr w:rsidR="008E51D1" w:rsidRPr="00F97735" w:rsidTr="007C1179">
        <w:trPr>
          <w:trHeight w:val="270"/>
        </w:trPr>
        <w:tc>
          <w:tcPr>
            <w:tcW w:w="2786" w:type="dxa"/>
            <w:shd w:val="pct12" w:color="auto" w:fill="auto"/>
          </w:tcPr>
          <w:p w:rsidR="008E51D1" w:rsidRPr="00F97735" w:rsidRDefault="008E51D1" w:rsidP="00D34EB5">
            <w:pPr>
              <w:rPr>
                <w:b/>
                <w:sz w:val="16"/>
              </w:rPr>
            </w:pPr>
            <w:r w:rsidRPr="00F97735">
              <w:rPr>
                <w:b/>
                <w:sz w:val="16"/>
              </w:rPr>
              <w:t>ГРУЗОПОЛУЧАТЕЛЬ</w:t>
            </w:r>
          </w:p>
        </w:tc>
        <w:tc>
          <w:tcPr>
            <w:tcW w:w="8344" w:type="dxa"/>
            <w:shd w:val="clear" w:color="auto" w:fill="auto"/>
          </w:tcPr>
          <w:p w:rsidR="008E51D1" w:rsidRPr="00F97735" w:rsidRDefault="008E51D1" w:rsidP="00D34EB5">
            <w:pPr>
              <w:rPr>
                <w:sz w:val="16"/>
              </w:rPr>
            </w:pPr>
          </w:p>
        </w:tc>
      </w:tr>
      <w:tr w:rsidR="008E51D1" w:rsidRPr="00F97735" w:rsidTr="007C1179">
        <w:trPr>
          <w:trHeight w:val="270"/>
        </w:trPr>
        <w:tc>
          <w:tcPr>
            <w:tcW w:w="2786" w:type="dxa"/>
            <w:shd w:val="pct10" w:color="auto" w:fill="auto"/>
          </w:tcPr>
          <w:p w:rsidR="008E51D1" w:rsidRPr="00F97735" w:rsidRDefault="008E51D1" w:rsidP="00D34EB5">
            <w:pPr>
              <w:rPr>
                <w:sz w:val="16"/>
              </w:rPr>
            </w:pPr>
            <w:r w:rsidRPr="00F97735">
              <w:rPr>
                <w:sz w:val="16"/>
              </w:rPr>
              <w:t>ИНН (ДЛЯ ЮР</w:t>
            </w:r>
            <w:proofErr w:type="gramStart"/>
            <w:r w:rsidRPr="00F97735">
              <w:rPr>
                <w:sz w:val="16"/>
              </w:rPr>
              <w:t>.Л</w:t>
            </w:r>
            <w:proofErr w:type="gramEnd"/>
            <w:r w:rsidRPr="00F97735">
              <w:rPr>
                <w:sz w:val="16"/>
              </w:rPr>
              <w:t>ИЦ)</w:t>
            </w:r>
          </w:p>
        </w:tc>
        <w:tc>
          <w:tcPr>
            <w:tcW w:w="8344" w:type="dxa"/>
            <w:shd w:val="clear" w:color="auto" w:fill="auto"/>
          </w:tcPr>
          <w:p w:rsidR="008E51D1" w:rsidRPr="00F97735" w:rsidRDefault="008E51D1" w:rsidP="00D34EB5">
            <w:pPr>
              <w:rPr>
                <w:sz w:val="16"/>
              </w:rPr>
            </w:pPr>
          </w:p>
        </w:tc>
      </w:tr>
      <w:tr w:rsidR="008E51D1" w:rsidRPr="00F97735" w:rsidTr="007C1179">
        <w:trPr>
          <w:trHeight w:val="332"/>
        </w:trPr>
        <w:tc>
          <w:tcPr>
            <w:tcW w:w="2786" w:type="dxa"/>
            <w:shd w:val="pct10" w:color="auto" w:fill="auto"/>
          </w:tcPr>
          <w:p w:rsidR="00F97735" w:rsidRDefault="008E51D1" w:rsidP="00F97735">
            <w:pPr>
              <w:rPr>
                <w:sz w:val="16"/>
              </w:rPr>
            </w:pPr>
            <w:r w:rsidRPr="00F97735">
              <w:rPr>
                <w:sz w:val="16"/>
              </w:rPr>
              <w:t xml:space="preserve">ПАСПОРТНЫЕ ДАННЫЕ </w:t>
            </w:r>
          </w:p>
          <w:p w:rsidR="008E51D1" w:rsidRPr="00F97735" w:rsidRDefault="008E51D1" w:rsidP="00F97735">
            <w:pPr>
              <w:rPr>
                <w:sz w:val="16"/>
              </w:rPr>
            </w:pPr>
            <w:r w:rsidRPr="00F97735">
              <w:rPr>
                <w:sz w:val="16"/>
              </w:rPr>
              <w:t>(</w:t>
            </w:r>
            <w:r w:rsidR="00F97735">
              <w:rPr>
                <w:sz w:val="16"/>
              </w:rPr>
              <w:t xml:space="preserve">для </w:t>
            </w:r>
            <w:r w:rsidRPr="00F97735">
              <w:rPr>
                <w:sz w:val="16"/>
              </w:rPr>
              <w:t>ФИЗ</w:t>
            </w:r>
            <w:proofErr w:type="gramStart"/>
            <w:r w:rsidRPr="00F97735">
              <w:rPr>
                <w:sz w:val="16"/>
              </w:rPr>
              <w:t>.Л</w:t>
            </w:r>
            <w:proofErr w:type="gramEnd"/>
            <w:r w:rsidRPr="00F97735">
              <w:rPr>
                <w:sz w:val="16"/>
              </w:rPr>
              <w:t>ИЦ)</w:t>
            </w:r>
          </w:p>
        </w:tc>
        <w:tc>
          <w:tcPr>
            <w:tcW w:w="8344" w:type="dxa"/>
            <w:shd w:val="clear" w:color="auto" w:fill="auto"/>
          </w:tcPr>
          <w:p w:rsidR="008E51D1" w:rsidRPr="00F97735" w:rsidRDefault="008E51D1" w:rsidP="00D34EB5">
            <w:pPr>
              <w:rPr>
                <w:sz w:val="16"/>
              </w:rPr>
            </w:pPr>
          </w:p>
        </w:tc>
      </w:tr>
      <w:tr w:rsidR="008E51D1" w:rsidRPr="00F97735" w:rsidTr="007C1179">
        <w:trPr>
          <w:trHeight w:val="270"/>
        </w:trPr>
        <w:tc>
          <w:tcPr>
            <w:tcW w:w="2786" w:type="dxa"/>
            <w:shd w:val="pct10" w:color="auto" w:fill="auto"/>
          </w:tcPr>
          <w:p w:rsidR="008E51D1" w:rsidRPr="00F97735" w:rsidRDefault="008E51D1" w:rsidP="00D34EB5">
            <w:pPr>
              <w:rPr>
                <w:sz w:val="16"/>
              </w:rPr>
            </w:pPr>
            <w:r w:rsidRPr="00F97735">
              <w:rPr>
                <w:sz w:val="16"/>
              </w:rPr>
              <w:t>КОНТАКТНЫЙ ТЕЛЕФОН</w:t>
            </w:r>
          </w:p>
        </w:tc>
        <w:tc>
          <w:tcPr>
            <w:tcW w:w="8344" w:type="dxa"/>
            <w:shd w:val="clear" w:color="auto" w:fill="auto"/>
          </w:tcPr>
          <w:p w:rsidR="008E51D1" w:rsidRPr="00F97735" w:rsidRDefault="008E51D1" w:rsidP="00D34EB5">
            <w:pPr>
              <w:rPr>
                <w:sz w:val="16"/>
              </w:rPr>
            </w:pPr>
          </w:p>
        </w:tc>
      </w:tr>
      <w:tr w:rsidR="008E51D1" w:rsidRPr="00F97735" w:rsidTr="007C1179">
        <w:trPr>
          <w:trHeight w:val="255"/>
        </w:trPr>
        <w:tc>
          <w:tcPr>
            <w:tcW w:w="2786" w:type="dxa"/>
            <w:shd w:val="pct10" w:color="auto" w:fill="auto"/>
          </w:tcPr>
          <w:p w:rsidR="008E51D1" w:rsidRPr="00F97735" w:rsidRDefault="008E51D1" w:rsidP="008E51D1">
            <w:pPr>
              <w:rPr>
                <w:sz w:val="16"/>
              </w:rPr>
            </w:pPr>
            <w:r w:rsidRPr="00F97735">
              <w:rPr>
                <w:sz w:val="16"/>
              </w:rPr>
              <w:t>АДРЕС ДОСТАВКИ</w:t>
            </w:r>
          </w:p>
        </w:tc>
        <w:tc>
          <w:tcPr>
            <w:tcW w:w="8344" w:type="dxa"/>
            <w:shd w:val="clear" w:color="auto" w:fill="auto"/>
          </w:tcPr>
          <w:p w:rsidR="008E51D1" w:rsidRPr="00F97735" w:rsidRDefault="008E51D1" w:rsidP="00D34EB5">
            <w:pPr>
              <w:rPr>
                <w:sz w:val="16"/>
              </w:rPr>
            </w:pPr>
          </w:p>
        </w:tc>
      </w:tr>
      <w:tr w:rsidR="008E51D1" w:rsidRPr="00F97735" w:rsidTr="007C1179">
        <w:trPr>
          <w:trHeight w:val="270"/>
        </w:trPr>
        <w:tc>
          <w:tcPr>
            <w:tcW w:w="2786" w:type="dxa"/>
            <w:shd w:val="pct10" w:color="auto" w:fill="auto"/>
          </w:tcPr>
          <w:p w:rsidR="008E51D1" w:rsidRPr="00F97735" w:rsidRDefault="009E3D58" w:rsidP="00D34EB5">
            <w:pPr>
              <w:rPr>
                <w:sz w:val="16"/>
              </w:rPr>
            </w:pPr>
            <w:r>
              <w:rPr>
                <w:sz w:val="16"/>
              </w:rPr>
              <w:t xml:space="preserve">ДАТА И </w:t>
            </w:r>
            <w:r w:rsidR="008E51D1" w:rsidRPr="00F97735">
              <w:rPr>
                <w:sz w:val="16"/>
              </w:rPr>
              <w:t>ВРЕМЯ ПОДАЧИ МАШИНЫ</w:t>
            </w:r>
          </w:p>
        </w:tc>
        <w:tc>
          <w:tcPr>
            <w:tcW w:w="8344" w:type="dxa"/>
            <w:shd w:val="clear" w:color="auto" w:fill="auto"/>
          </w:tcPr>
          <w:p w:rsidR="008E51D1" w:rsidRPr="00F97735" w:rsidRDefault="008E51D1" w:rsidP="00D34EB5">
            <w:pPr>
              <w:rPr>
                <w:sz w:val="16"/>
              </w:rPr>
            </w:pPr>
          </w:p>
        </w:tc>
      </w:tr>
    </w:tbl>
    <w:p w:rsidR="008E51D1" w:rsidRPr="00F97735" w:rsidRDefault="008E51D1">
      <w:pPr>
        <w:rPr>
          <w:sz w:val="16"/>
        </w:rPr>
      </w:pP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75"/>
        <w:gridCol w:w="1663"/>
        <w:gridCol w:w="1328"/>
        <w:gridCol w:w="1429"/>
        <w:gridCol w:w="1508"/>
        <w:gridCol w:w="1672"/>
        <w:gridCol w:w="1466"/>
      </w:tblGrid>
      <w:tr w:rsidR="00C362FE" w:rsidRPr="00F97735" w:rsidTr="00042D0C">
        <w:trPr>
          <w:trHeight w:val="263"/>
        </w:trPr>
        <w:tc>
          <w:tcPr>
            <w:tcW w:w="11041" w:type="dxa"/>
            <w:gridSpan w:val="7"/>
            <w:shd w:val="pct12" w:color="auto" w:fill="auto"/>
          </w:tcPr>
          <w:p w:rsidR="00C362FE" w:rsidRPr="00C520B2" w:rsidRDefault="001D77C2" w:rsidP="00626915">
            <w:pPr>
              <w:jc w:val="center"/>
              <w:rPr>
                <w:b/>
              </w:rPr>
            </w:pPr>
            <w:r w:rsidRPr="00C520B2">
              <w:rPr>
                <w:b/>
              </w:rPr>
              <w:t xml:space="preserve">ОБЩИЕ </w:t>
            </w:r>
            <w:r w:rsidR="00C362FE" w:rsidRPr="00C520B2">
              <w:rPr>
                <w:b/>
              </w:rPr>
              <w:t>ПАРАМЕТРЫ ГРУЗА</w:t>
            </w:r>
          </w:p>
        </w:tc>
      </w:tr>
      <w:tr w:rsidR="00042D0C" w:rsidRPr="006E4015" w:rsidTr="00042D0C">
        <w:trPr>
          <w:trHeight w:val="271"/>
        </w:trPr>
        <w:tc>
          <w:tcPr>
            <w:tcW w:w="1975" w:type="dxa"/>
            <w:shd w:val="clear" w:color="auto" w:fill="auto"/>
          </w:tcPr>
          <w:p w:rsidR="00C362FE" w:rsidRPr="00406331" w:rsidRDefault="00C362FE" w:rsidP="005A70F6">
            <w:pPr>
              <w:rPr>
                <w:b/>
                <w:sz w:val="16"/>
              </w:rPr>
            </w:pPr>
            <w:r w:rsidRPr="00406331">
              <w:rPr>
                <w:b/>
                <w:sz w:val="16"/>
              </w:rPr>
              <w:t>НАИМЕНОВАНИЕ ГРУЗА</w:t>
            </w:r>
          </w:p>
        </w:tc>
        <w:tc>
          <w:tcPr>
            <w:tcW w:w="1663" w:type="dxa"/>
            <w:shd w:val="clear" w:color="auto" w:fill="auto"/>
          </w:tcPr>
          <w:p w:rsidR="00C362FE" w:rsidRPr="00406331" w:rsidRDefault="00C362FE" w:rsidP="005A70F6">
            <w:pPr>
              <w:rPr>
                <w:b/>
                <w:sz w:val="16"/>
              </w:rPr>
            </w:pPr>
            <w:r w:rsidRPr="00406331">
              <w:rPr>
                <w:b/>
                <w:sz w:val="16"/>
              </w:rPr>
              <w:t>КОЛИЧЕСТВО МЕСТ</w:t>
            </w:r>
          </w:p>
        </w:tc>
        <w:tc>
          <w:tcPr>
            <w:tcW w:w="1328" w:type="dxa"/>
            <w:shd w:val="clear" w:color="auto" w:fill="auto"/>
          </w:tcPr>
          <w:p w:rsidR="00C362FE" w:rsidRPr="00406331" w:rsidRDefault="00C362FE" w:rsidP="005A70F6">
            <w:pPr>
              <w:rPr>
                <w:b/>
                <w:sz w:val="16"/>
              </w:rPr>
            </w:pPr>
            <w:r w:rsidRPr="00406331">
              <w:rPr>
                <w:b/>
                <w:sz w:val="16"/>
              </w:rPr>
              <w:t>МАССА (</w:t>
            </w:r>
            <w:proofErr w:type="gramStart"/>
            <w:r w:rsidRPr="00406331">
              <w:rPr>
                <w:b/>
                <w:sz w:val="16"/>
              </w:rPr>
              <w:t>кг</w:t>
            </w:r>
            <w:proofErr w:type="gramEnd"/>
            <w:r w:rsidRPr="00406331">
              <w:rPr>
                <w:b/>
                <w:sz w:val="16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:rsidR="00C362FE" w:rsidRPr="00406331" w:rsidRDefault="00C362FE">
            <w:pPr>
              <w:rPr>
                <w:b/>
                <w:sz w:val="16"/>
              </w:rPr>
            </w:pPr>
            <w:r w:rsidRPr="00406331">
              <w:rPr>
                <w:b/>
                <w:sz w:val="16"/>
              </w:rPr>
              <w:t>ОБЪЕМ (м3)</w:t>
            </w:r>
          </w:p>
        </w:tc>
        <w:tc>
          <w:tcPr>
            <w:tcW w:w="1508" w:type="dxa"/>
            <w:shd w:val="clear" w:color="auto" w:fill="auto"/>
          </w:tcPr>
          <w:p w:rsidR="00C362FE" w:rsidRPr="00406331" w:rsidRDefault="00C362FE">
            <w:pPr>
              <w:rPr>
                <w:b/>
                <w:sz w:val="16"/>
              </w:rPr>
            </w:pPr>
            <w:r w:rsidRPr="00406331">
              <w:rPr>
                <w:b/>
                <w:sz w:val="16"/>
              </w:rPr>
              <w:t>ДЛИНА (м)</w:t>
            </w:r>
          </w:p>
        </w:tc>
        <w:tc>
          <w:tcPr>
            <w:tcW w:w="1672" w:type="dxa"/>
            <w:shd w:val="clear" w:color="auto" w:fill="auto"/>
          </w:tcPr>
          <w:p w:rsidR="00C362FE" w:rsidRPr="00406331" w:rsidRDefault="00C362FE">
            <w:pPr>
              <w:rPr>
                <w:b/>
                <w:sz w:val="16"/>
              </w:rPr>
            </w:pPr>
            <w:r w:rsidRPr="00406331">
              <w:rPr>
                <w:b/>
                <w:sz w:val="16"/>
              </w:rPr>
              <w:t>ШИРИНА (м)</w:t>
            </w:r>
          </w:p>
        </w:tc>
        <w:tc>
          <w:tcPr>
            <w:tcW w:w="1466" w:type="dxa"/>
            <w:shd w:val="clear" w:color="auto" w:fill="auto"/>
          </w:tcPr>
          <w:p w:rsidR="00C362FE" w:rsidRPr="00406331" w:rsidRDefault="00C362FE">
            <w:pPr>
              <w:rPr>
                <w:b/>
                <w:sz w:val="16"/>
              </w:rPr>
            </w:pPr>
            <w:r w:rsidRPr="00406331">
              <w:rPr>
                <w:b/>
                <w:sz w:val="16"/>
              </w:rPr>
              <w:t>ВЫСОТА (м)</w:t>
            </w:r>
          </w:p>
        </w:tc>
      </w:tr>
      <w:tr w:rsidR="00372C54" w:rsidRPr="00F97735" w:rsidTr="00042D0C">
        <w:trPr>
          <w:trHeight w:val="268"/>
        </w:trPr>
        <w:tc>
          <w:tcPr>
            <w:tcW w:w="1975" w:type="dxa"/>
            <w:tcBorders>
              <w:bottom w:val="single" w:sz="12" w:space="0" w:color="auto"/>
            </w:tcBorders>
            <w:shd w:val="clear" w:color="auto" w:fill="auto"/>
          </w:tcPr>
          <w:p w:rsidR="00372C54" w:rsidRPr="00F97735" w:rsidRDefault="00372C54"/>
        </w:tc>
        <w:tc>
          <w:tcPr>
            <w:tcW w:w="1663" w:type="dxa"/>
            <w:tcBorders>
              <w:bottom w:val="single" w:sz="12" w:space="0" w:color="auto"/>
            </w:tcBorders>
            <w:shd w:val="clear" w:color="auto" w:fill="auto"/>
          </w:tcPr>
          <w:p w:rsidR="00372C54" w:rsidRPr="00F97735" w:rsidRDefault="00372C54"/>
        </w:tc>
        <w:tc>
          <w:tcPr>
            <w:tcW w:w="1328" w:type="dxa"/>
            <w:tcBorders>
              <w:bottom w:val="single" w:sz="12" w:space="0" w:color="auto"/>
            </w:tcBorders>
            <w:shd w:val="clear" w:color="auto" w:fill="auto"/>
          </w:tcPr>
          <w:p w:rsidR="00372C54" w:rsidRPr="00F97735" w:rsidRDefault="00372C54"/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372C54" w:rsidRPr="00F97735" w:rsidRDefault="00372C54"/>
        </w:tc>
        <w:tc>
          <w:tcPr>
            <w:tcW w:w="1508" w:type="dxa"/>
            <w:shd w:val="clear" w:color="auto" w:fill="auto"/>
          </w:tcPr>
          <w:p w:rsidR="00372C54" w:rsidRPr="00F97735" w:rsidRDefault="00372C54"/>
        </w:tc>
        <w:tc>
          <w:tcPr>
            <w:tcW w:w="1672" w:type="dxa"/>
            <w:shd w:val="clear" w:color="auto" w:fill="auto"/>
          </w:tcPr>
          <w:p w:rsidR="00372C54" w:rsidRPr="00F97735" w:rsidRDefault="00372C54"/>
        </w:tc>
        <w:tc>
          <w:tcPr>
            <w:tcW w:w="1466" w:type="dxa"/>
            <w:shd w:val="clear" w:color="auto" w:fill="auto"/>
          </w:tcPr>
          <w:p w:rsidR="00372C54" w:rsidRPr="00F97735" w:rsidRDefault="00372C54"/>
        </w:tc>
      </w:tr>
      <w:tr w:rsidR="00C520B2" w:rsidRPr="00F97735" w:rsidTr="00042D0C">
        <w:trPr>
          <w:trHeight w:val="268"/>
        </w:trPr>
        <w:tc>
          <w:tcPr>
            <w:tcW w:w="6395" w:type="dxa"/>
            <w:gridSpan w:val="4"/>
            <w:shd w:val="pct12" w:color="auto" w:fill="auto"/>
          </w:tcPr>
          <w:p w:rsidR="00C520B2" w:rsidRPr="00C520B2" w:rsidRDefault="00C520B2">
            <w:pPr>
              <w:rPr>
                <w:b/>
              </w:rPr>
            </w:pPr>
            <w:r w:rsidRPr="00C520B2">
              <w:rPr>
                <w:b/>
              </w:rPr>
              <w:t>ЗАЯВЛЕННАЯ СТОИМОСТЬ ГРУЗА</w:t>
            </w:r>
          </w:p>
        </w:tc>
        <w:tc>
          <w:tcPr>
            <w:tcW w:w="4646" w:type="dxa"/>
            <w:gridSpan w:val="3"/>
            <w:shd w:val="clear" w:color="auto" w:fill="auto"/>
          </w:tcPr>
          <w:p w:rsidR="00C520B2" w:rsidRPr="00F97735" w:rsidRDefault="00C520B2"/>
        </w:tc>
      </w:tr>
    </w:tbl>
    <w:p w:rsidR="00626915" w:rsidRPr="00B51636" w:rsidRDefault="001D77C2" w:rsidP="003700BA">
      <w:pPr>
        <w:ind w:left="284"/>
        <w:rPr>
          <w:b/>
          <w:color w:val="44546A" w:themeColor="text2"/>
          <w:sz w:val="14"/>
        </w:rPr>
      </w:pPr>
      <w:r w:rsidRPr="00B51636">
        <w:rPr>
          <w:b/>
          <w:color w:val="44546A" w:themeColor="text2"/>
          <w:sz w:val="14"/>
        </w:rPr>
        <w:t>В ГРАФЕ ОБЩИЕ ПАРАМЕТРЫ ГРУЗА УКАЗАТЬ: НАИМЕНОВАНИЕ, ОБЩИЙ ОБЪЕМ, ОБЩИЙ ВЕС И ОБЩЕЕ КОЛИЧЕСТВО МЕСТ. ПАРАМЕТРЫ ДЛИНА, ШИРИНА И ВЫСОТА УКАЗЫВАЮТСЯ ДЛЯ САМОГО БОЛЬШОГО МЕСТА. ВСЕ ПОЛЯ ОБЯЗАТЕЛЬНЫ ДЛЯ ЗАПОЛНЕНИЯ.</w:t>
      </w: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57"/>
        <w:gridCol w:w="1743"/>
        <w:gridCol w:w="185"/>
        <w:gridCol w:w="1418"/>
        <w:gridCol w:w="709"/>
        <w:gridCol w:w="945"/>
        <w:gridCol w:w="756"/>
        <w:gridCol w:w="914"/>
        <w:gridCol w:w="928"/>
        <w:gridCol w:w="1778"/>
      </w:tblGrid>
      <w:tr w:rsidR="009A08D5" w:rsidRPr="00F97735" w:rsidTr="00042D0C">
        <w:trPr>
          <w:trHeight w:val="274"/>
        </w:trPr>
        <w:tc>
          <w:tcPr>
            <w:tcW w:w="11133" w:type="dxa"/>
            <w:gridSpan w:val="10"/>
            <w:tcBorders>
              <w:bottom w:val="single" w:sz="12" w:space="0" w:color="auto"/>
            </w:tcBorders>
            <w:shd w:val="pct12" w:color="auto" w:fill="FFFFFF" w:themeFill="background1"/>
          </w:tcPr>
          <w:p w:rsidR="009A08D5" w:rsidRPr="00C520B2" w:rsidRDefault="009A08D5" w:rsidP="00D34EB5">
            <w:pPr>
              <w:jc w:val="center"/>
              <w:rPr>
                <w:b/>
              </w:rPr>
            </w:pPr>
            <w:r w:rsidRPr="00042D0C">
              <w:rPr>
                <w:b/>
                <w:shd w:val="pct12" w:color="auto" w:fill="auto"/>
              </w:rPr>
              <w:t xml:space="preserve">     ДОПОЛНИТЕЛЬНЫЕ</w:t>
            </w:r>
            <w:r w:rsidRPr="00C520B2">
              <w:rPr>
                <w:b/>
              </w:rPr>
              <w:t xml:space="preserve"> СКЛАДСКИЕ УСЛУГИ</w:t>
            </w:r>
          </w:p>
        </w:tc>
      </w:tr>
      <w:tr w:rsidR="00503E5B" w:rsidRPr="006E4015" w:rsidTr="00042D0C">
        <w:trPr>
          <w:trHeight w:val="225"/>
        </w:trPr>
        <w:tc>
          <w:tcPr>
            <w:tcW w:w="1757" w:type="dxa"/>
            <w:shd w:val="pct10" w:color="auto" w:fill="auto"/>
          </w:tcPr>
          <w:p w:rsidR="0057339F" w:rsidRPr="006E4015" w:rsidRDefault="0057339F" w:rsidP="00CD0AA7">
            <w:pPr>
              <w:jc w:val="center"/>
              <w:rPr>
                <w:b/>
                <w:sz w:val="16"/>
              </w:rPr>
            </w:pPr>
            <w:r w:rsidRPr="006E4015">
              <w:rPr>
                <w:b/>
                <w:sz w:val="16"/>
              </w:rPr>
              <w:t>ЖЕСТКАЯ УПАКОВКА</w:t>
            </w:r>
          </w:p>
        </w:tc>
        <w:tc>
          <w:tcPr>
            <w:tcW w:w="1743" w:type="dxa"/>
            <w:shd w:val="pct10" w:color="auto" w:fill="auto"/>
          </w:tcPr>
          <w:p w:rsidR="0057339F" w:rsidRPr="006E4015" w:rsidRDefault="0057339F" w:rsidP="00CD0AA7">
            <w:pPr>
              <w:jc w:val="center"/>
              <w:rPr>
                <w:b/>
                <w:sz w:val="16"/>
              </w:rPr>
            </w:pPr>
            <w:r w:rsidRPr="006E4015">
              <w:rPr>
                <w:b/>
                <w:sz w:val="16"/>
              </w:rPr>
              <w:t>МЯГКАЯ УПАКОВКА</w:t>
            </w:r>
          </w:p>
        </w:tc>
        <w:tc>
          <w:tcPr>
            <w:tcW w:w="1603" w:type="dxa"/>
            <w:gridSpan w:val="2"/>
            <w:shd w:val="pct10" w:color="auto" w:fill="auto"/>
          </w:tcPr>
          <w:p w:rsidR="0057339F" w:rsidRPr="006E4015" w:rsidRDefault="0057339F" w:rsidP="00CD0AA7">
            <w:pPr>
              <w:jc w:val="center"/>
              <w:rPr>
                <w:b/>
                <w:sz w:val="16"/>
              </w:rPr>
            </w:pPr>
            <w:r w:rsidRPr="006E4015">
              <w:rPr>
                <w:b/>
                <w:sz w:val="16"/>
              </w:rPr>
              <w:t>ПАЛЛЕТИРОВАНИЕ</w:t>
            </w:r>
          </w:p>
        </w:tc>
        <w:tc>
          <w:tcPr>
            <w:tcW w:w="1654" w:type="dxa"/>
            <w:gridSpan w:val="2"/>
            <w:shd w:val="pct10" w:color="auto" w:fill="auto"/>
          </w:tcPr>
          <w:p w:rsidR="0057339F" w:rsidRPr="006E4015" w:rsidRDefault="0057339F" w:rsidP="00CD0AA7">
            <w:pPr>
              <w:jc w:val="center"/>
              <w:rPr>
                <w:b/>
                <w:sz w:val="16"/>
              </w:rPr>
            </w:pPr>
            <w:r w:rsidRPr="006E4015">
              <w:rPr>
                <w:b/>
                <w:sz w:val="16"/>
              </w:rPr>
              <w:t>ПЛОМБИРОВАНИЕ</w:t>
            </w:r>
          </w:p>
        </w:tc>
        <w:tc>
          <w:tcPr>
            <w:tcW w:w="1670" w:type="dxa"/>
            <w:gridSpan w:val="2"/>
            <w:shd w:val="pct10" w:color="auto" w:fill="auto"/>
          </w:tcPr>
          <w:p w:rsidR="0057339F" w:rsidRPr="006E4015" w:rsidRDefault="00B51636" w:rsidP="00CD0A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СТРЕЙ</w:t>
            </w:r>
            <w:r w:rsidR="0057339F" w:rsidRPr="006E4015">
              <w:rPr>
                <w:b/>
                <w:sz w:val="16"/>
              </w:rPr>
              <w:t>Ч-ОБМОТКА</w:t>
            </w:r>
          </w:p>
        </w:tc>
        <w:tc>
          <w:tcPr>
            <w:tcW w:w="2706" w:type="dxa"/>
            <w:gridSpan w:val="2"/>
            <w:shd w:val="pct10" w:color="auto" w:fill="auto"/>
          </w:tcPr>
          <w:p w:rsidR="0057339F" w:rsidRPr="006E4015" w:rsidRDefault="0057339F" w:rsidP="00CD0AA7">
            <w:pPr>
              <w:jc w:val="center"/>
              <w:rPr>
                <w:b/>
                <w:sz w:val="16"/>
              </w:rPr>
            </w:pPr>
            <w:r w:rsidRPr="006E4015">
              <w:rPr>
                <w:b/>
                <w:sz w:val="16"/>
              </w:rPr>
              <w:t>ЗАКУПКА ПО ПОРУЧЕНИЮ</w:t>
            </w:r>
          </w:p>
        </w:tc>
      </w:tr>
      <w:tr w:rsidR="0057339F" w:rsidRPr="00F97735" w:rsidTr="00042D0C">
        <w:trPr>
          <w:trHeight w:val="95"/>
        </w:trPr>
        <w:tc>
          <w:tcPr>
            <w:tcW w:w="1757" w:type="dxa"/>
            <w:tcBorders>
              <w:bottom w:val="single" w:sz="12" w:space="0" w:color="auto"/>
            </w:tcBorders>
          </w:tcPr>
          <w:p w:rsidR="0057339F" w:rsidRPr="00F97735" w:rsidRDefault="00795381" w:rsidP="00807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 w:rsid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57339F" w:rsidRPr="00F97735" w:rsidRDefault="00795381" w:rsidP="00AB18F1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1603" w:type="dxa"/>
            <w:gridSpan w:val="2"/>
            <w:tcBorders>
              <w:bottom w:val="single" w:sz="12" w:space="0" w:color="auto"/>
            </w:tcBorders>
          </w:tcPr>
          <w:p w:rsidR="0057339F" w:rsidRPr="00F97735" w:rsidRDefault="00795381" w:rsidP="00AB18F1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</w:tcPr>
          <w:p w:rsidR="0057339F" w:rsidRPr="00F97735" w:rsidRDefault="00795381" w:rsidP="00AB18F1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 xml:space="preserve">/делать </w:t>
            </w:r>
          </w:p>
        </w:tc>
        <w:tc>
          <w:tcPr>
            <w:tcW w:w="1670" w:type="dxa"/>
            <w:gridSpan w:val="2"/>
            <w:tcBorders>
              <w:bottom w:val="single" w:sz="12" w:space="0" w:color="auto"/>
            </w:tcBorders>
          </w:tcPr>
          <w:p w:rsidR="0057339F" w:rsidRPr="00F97735" w:rsidRDefault="00795381" w:rsidP="00AB18F1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2706" w:type="dxa"/>
            <w:gridSpan w:val="2"/>
            <w:tcBorders>
              <w:bottom w:val="single" w:sz="12" w:space="0" w:color="auto"/>
            </w:tcBorders>
          </w:tcPr>
          <w:p w:rsidR="0057339F" w:rsidRPr="00F97735" w:rsidRDefault="00795381" w:rsidP="00AB18F1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</w:tr>
      <w:tr w:rsidR="00B51636" w:rsidRPr="00F97735" w:rsidTr="00042D0C">
        <w:trPr>
          <w:trHeight w:val="95"/>
        </w:trPr>
        <w:tc>
          <w:tcPr>
            <w:tcW w:w="1757" w:type="dxa"/>
            <w:shd w:val="pct12" w:color="auto" w:fill="auto"/>
          </w:tcPr>
          <w:p w:rsidR="009A08D5" w:rsidRPr="00B51636" w:rsidRDefault="00B51636" w:rsidP="00AB18F1">
            <w:pPr>
              <w:jc w:val="center"/>
              <w:rPr>
                <w:b/>
                <w:sz w:val="16"/>
              </w:rPr>
            </w:pPr>
            <w:r w:rsidRPr="00B51636">
              <w:rPr>
                <w:b/>
                <w:sz w:val="16"/>
              </w:rPr>
              <w:t>ОТВ. ХРАНЕНИЕ</w:t>
            </w:r>
          </w:p>
        </w:tc>
        <w:tc>
          <w:tcPr>
            <w:tcW w:w="1928" w:type="dxa"/>
            <w:gridSpan w:val="2"/>
            <w:shd w:val="pct12" w:color="auto" w:fill="auto"/>
          </w:tcPr>
          <w:p w:rsidR="009A08D5" w:rsidRPr="00B51636" w:rsidRDefault="00B51636" w:rsidP="00AB18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УПАКОВКА В КОРОБКУ</w:t>
            </w:r>
          </w:p>
        </w:tc>
        <w:tc>
          <w:tcPr>
            <w:tcW w:w="2127" w:type="dxa"/>
            <w:gridSpan w:val="2"/>
            <w:shd w:val="pct12" w:color="auto" w:fill="auto"/>
          </w:tcPr>
          <w:p w:rsidR="009A08D5" w:rsidRPr="00B51636" w:rsidRDefault="00B51636" w:rsidP="00AB18F1">
            <w:pPr>
              <w:jc w:val="center"/>
              <w:rPr>
                <w:b/>
                <w:sz w:val="16"/>
              </w:rPr>
            </w:pPr>
            <w:r w:rsidRPr="00B51636">
              <w:rPr>
                <w:b/>
                <w:sz w:val="16"/>
              </w:rPr>
              <w:t>ВНУТРИТАРНЫЙ ОСМОТР</w:t>
            </w:r>
          </w:p>
        </w:tc>
        <w:tc>
          <w:tcPr>
            <w:tcW w:w="1701" w:type="dxa"/>
            <w:gridSpan w:val="2"/>
            <w:shd w:val="pct12" w:color="auto" w:fill="auto"/>
          </w:tcPr>
          <w:p w:rsidR="009A08D5" w:rsidRPr="00B51636" w:rsidRDefault="00B51636" w:rsidP="00AB18F1">
            <w:pPr>
              <w:jc w:val="center"/>
              <w:rPr>
                <w:b/>
                <w:sz w:val="16"/>
              </w:rPr>
            </w:pPr>
            <w:r w:rsidRPr="00B51636">
              <w:rPr>
                <w:b/>
                <w:sz w:val="16"/>
              </w:rPr>
              <w:t>СТРАХОВАНИЕ</w:t>
            </w:r>
          </w:p>
        </w:tc>
        <w:tc>
          <w:tcPr>
            <w:tcW w:w="1842" w:type="dxa"/>
            <w:gridSpan w:val="2"/>
            <w:shd w:val="pct12" w:color="auto" w:fill="auto"/>
          </w:tcPr>
          <w:p w:rsidR="009A08D5" w:rsidRPr="00B51636" w:rsidRDefault="00B51636" w:rsidP="00AB18F1">
            <w:pPr>
              <w:jc w:val="center"/>
              <w:rPr>
                <w:b/>
                <w:sz w:val="16"/>
              </w:rPr>
            </w:pPr>
            <w:r w:rsidRPr="00B51636">
              <w:rPr>
                <w:b/>
                <w:sz w:val="16"/>
              </w:rPr>
              <w:t>СТРЕПЛИНГ ЛЕНТА</w:t>
            </w:r>
          </w:p>
        </w:tc>
        <w:tc>
          <w:tcPr>
            <w:tcW w:w="1778" w:type="dxa"/>
            <w:shd w:val="pct12" w:color="auto" w:fill="auto"/>
          </w:tcPr>
          <w:p w:rsidR="009A08D5" w:rsidRPr="00503E5B" w:rsidRDefault="00CE2D9E" w:rsidP="00AB18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ДОСТАВКА ДО ДВЕРИ</w:t>
            </w:r>
          </w:p>
        </w:tc>
      </w:tr>
      <w:tr w:rsidR="00503E5B" w:rsidRPr="00F97735" w:rsidTr="00503E5B">
        <w:trPr>
          <w:trHeight w:val="95"/>
        </w:trPr>
        <w:tc>
          <w:tcPr>
            <w:tcW w:w="1757" w:type="dxa"/>
          </w:tcPr>
          <w:p w:rsidR="00503E5B" w:rsidRPr="00F97735" w:rsidRDefault="00795381" w:rsidP="00503E5B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1928" w:type="dxa"/>
            <w:gridSpan w:val="2"/>
          </w:tcPr>
          <w:p w:rsidR="00503E5B" w:rsidRPr="00F97735" w:rsidRDefault="00795381" w:rsidP="00503E5B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2127" w:type="dxa"/>
            <w:gridSpan w:val="2"/>
          </w:tcPr>
          <w:p w:rsidR="00503E5B" w:rsidRPr="00F97735" w:rsidRDefault="00795381" w:rsidP="00503E5B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1701" w:type="dxa"/>
            <w:gridSpan w:val="2"/>
          </w:tcPr>
          <w:p w:rsidR="00503E5B" w:rsidRPr="00F97735" w:rsidRDefault="00795381" w:rsidP="00503E5B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1842" w:type="dxa"/>
            <w:gridSpan w:val="2"/>
          </w:tcPr>
          <w:p w:rsidR="00503E5B" w:rsidRPr="00F97735" w:rsidRDefault="00795381" w:rsidP="00503E5B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  <w:tc>
          <w:tcPr>
            <w:tcW w:w="1778" w:type="dxa"/>
          </w:tcPr>
          <w:p w:rsidR="00503E5B" w:rsidRPr="00F97735" w:rsidRDefault="00795381" w:rsidP="00503E5B">
            <w:pPr>
              <w:jc w:val="center"/>
              <w:rPr>
                <w:sz w:val="16"/>
              </w:rPr>
            </w:pPr>
            <w:r w:rsidRPr="00E32248">
              <w:rPr>
                <w:sz w:val="16"/>
              </w:rPr>
              <w:t>О</w:t>
            </w:r>
            <w:r w:rsidR="00E32248" w:rsidRPr="00E32248">
              <w:rPr>
                <w:sz w:val="16"/>
              </w:rPr>
              <w:t>тказ</w:t>
            </w:r>
            <w:r>
              <w:rPr>
                <w:sz w:val="16"/>
              </w:rPr>
              <w:t>/делать</w:t>
            </w:r>
          </w:p>
        </w:tc>
      </w:tr>
    </w:tbl>
    <w:p w:rsidR="00CD0AA7" w:rsidRPr="0057339F" w:rsidRDefault="00CD0AA7" w:rsidP="003700BA">
      <w:pPr>
        <w:ind w:left="284"/>
        <w:rPr>
          <w:b/>
          <w:color w:val="0070C0"/>
          <w:sz w:val="14"/>
        </w:rPr>
      </w:pP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5"/>
      </w:tblGrid>
      <w:tr w:rsidR="00DE48F3" w:rsidTr="00042D0C">
        <w:trPr>
          <w:trHeight w:val="236"/>
        </w:trPr>
        <w:tc>
          <w:tcPr>
            <w:tcW w:w="11115" w:type="dxa"/>
            <w:shd w:val="pct12" w:color="auto" w:fill="auto"/>
          </w:tcPr>
          <w:p w:rsidR="00DE48F3" w:rsidRPr="00E9012D" w:rsidRDefault="009A08D5" w:rsidP="005A70F6">
            <w:pPr>
              <w:jc w:val="center"/>
              <w:rPr>
                <w:b/>
              </w:rPr>
            </w:pPr>
            <w:r>
              <w:rPr>
                <w:b/>
              </w:rPr>
              <w:t>ОСОБЫЕ ПРИМЕЧАНИЯ</w:t>
            </w:r>
            <w:r w:rsidR="00C520B2">
              <w:rPr>
                <w:b/>
              </w:rPr>
              <w:t xml:space="preserve"> К ТРАНСПОРТИРОВКЕ ГРУЗА</w:t>
            </w:r>
          </w:p>
        </w:tc>
      </w:tr>
      <w:tr w:rsidR="00DE48F3" w:rsidTr="00C520B2">
        <w:trPr>
          <w:trHeight w:val="233"/>
        </w:trPr>
        <w:tc>
          <w:tcPr>
            <w:tcW w:w="11115" w:type="dxa"/>
          </w:tcPr>
          <w:p w:rsidR="00CD0AA7" w:rsidRDefault="00CD0AA7" w:rsidP="00D34EB5"/>
          <w:p w:rsidR="00DE48F3" w:rsidRPr="00CD0AA7" w:rsidRDefault="00CD0AA7" w:rsidP="00CD0AA7">
            <w:pPr>
              <w:tabs>
                <w:tab w:val="left" w:pos="7481"/>
              </w:tabs>
            </w:pPr>
            <w:r>
              <w:tab/>
            </w:r>
          </w:p>
        </w:tc>
      </w:tr>
    </w:tbl>
    <w:p w:rsidR="00DF1730" w:rsidRPr="00596C40" w:rsidRDefault="00DF1730" w:rsidP="003700BA">
      <w:pPr>
        <w:ind w:left="284" w:right="284"/>
        <w:jc w:val="both"/>
        <w:rPr>
          <w:color w:val="000000" w:themeColor="text1"/>
          <w:sz w:val="18"/>
          <w:szCs w:val="18"/>
        </w:rPr>
      </w:pPr>
      <w:r w:rsidRPr="00112A83">
        <w:rPr>
          <w:b/>
          <w:color w:val="000000" w:themeColor="text1"/>
          <w:sz w:val="18"/>
          <w:szCs w:val="18"/>
        </w:rPr>
        <w:t>ТРАНСПОРТИРОВКА ГРУЗА БУДЕТ ОСУЩЕСТВЛЯТЬСЯ ИСХОДЯ ИЗ ПРЕДОСТАВЛЕННОЙ ВАМИ ИНФОРМАЦИИ</w:t>
      </w:r>
      <w:proofErr w:type="gramStart"/>
      <w:r w:rsidRPr="00112A83">
        <w:rPr>
          <w:b/>
          <w:color w:val="000000" w:themeColor="text1"/>
          <w:sz w:val="18"/>
          <w:szCs w:val="18"/>
        </w:rPr>
        <w:t>.З</w:t>
      </w:r>
      <w:proofErr w:type="gramEnd"/>
      <w:r w:rsidRPr="00112A83">
        <w:rPr>
          <w:b/>
          <w:color w:val="000000" w:themeColor="text1"/>
          <w:sz w:val="18"/>
          <w:szCs w:val="18"/>
        </w:rPr>
        <w:t>АПОЛНЯЯ БЛАНК</w:t>
      </w:r>
      <w:r w:rsidR="00045D1C" w:rsidRPr="00112A83">
        <w:rPr>
          <w:b/>
          <w:color w:val="000000" w:themeColor="text1"/>
          <w:sz w:val="18"/>
          <w:szCs w:val="18"/>
        </w:rPr>
        <w:t xml:space="preserve"> ЗАЯВКИ</w:t>
      </w:r>
      <w:r w:rsidRPr="00112A83">
        <w:rPr>
          <w:b/>
          <w:color w:val="000000" w:themeColor="text1"/>
          <w:sz w:val="18"/>
          <w:szCs w:val="18"/>
        </w:rPr>
        <w:t xml:space="preserve"> ВЫ ПОДТВЕРЖДАЕТЕ, ЧТО ОЗНАКОМЛЕНЫ С ДОГОВОРОМ ПУБЛИЧНОЙ ОФЕРТЫ</w:t>
      </w:r>
      <w:r w:rsidR="0017034E" w:rsidRPr="00112A83">
        <w:rPr>
          <w:b/>
          <w:color w:val="000000" w:themeColor="text1"/>
          <w:sz w:val="18"/>
          <w:szCs w:val="18"/>
        </w:rPr>
        <w:t xml:space="preserve"> И ПРАВИЛАМИ ПЕРЕВОЗКИ</w:t>
      </w:r>
      <w:r w:rsidR="00594BB3" w:rsidRPr="00112A83">
        <w:rPr>
          <w:b/>
          <w:color w:val="000000" w:themeColor="text1"/>
          <w:sz w:val="18"/>
          <w:szCs w:val="18"/>
        </w:rPr>
        <w:t xml:space="preserve"> ГРУЗОВ КОМПАНИИ ООО «</w:t>
      </w:r>
      <w:r w:rsidR="00596C40">
        <w:rPr>
          <w:b/>
          <w:color w:val="000000" w:themeColor="text1"/>
          <w:sz w:val="18"/>
          <w:szCs w:val="18"/>
        </w:rPr>
        <w:t>ТК Новая Линия</w:t>
      </w:r>
      <w:r w:rsidR="0017034E" w:rsidRPr="00112A83">
        <w:rPr>
          <w:b/>
          <w:color w:val="000000" w:themeColor="text1"/>
          <w:sz w:val="18"/>
          <w:szCs w:val="18"/>
        </w:rPr>
        <w:t>»</w:t>
      </w:r>
      <w:r w:rsidRPr="00112A83">
        <w:rPr>
          <w:b/>
          <w:color w:val="000000" w:themeColor="text1"/>
          <w:sz w:val="18"/>
          <w:szCs w:val="18"/>
        </w:rPr>
        <w:t>.</w:t>
      </w:r>
      <w:r w:rsidR="00CF3403" w:rsidRPr="00112A83">
        <w:rPr>
          <w:b/>
          <w:color w:val="000000" w:themeColor="text1"/>
          <w:sz w:val="18"/>
          <w:szCs w:val="18"/>
        </w:rPr>
        <w:t xml:space="preserve"> ОТКАЗЫВАЯСЬ ОТ </w:t>
      </w:r>
      <w:r w:rsidR="009116FE" w:rsidRPr="00112A83">
        <w:rPr>
          <w:b/>
          <w:color w:val="000000" w:themeColor="text1"/>
          <w:sz w:val="18"/>
          <w:szCs w:val="18"/>
        </w:rPr>
        <w:t>ДОПОЛНИТЕЛЬНОЙ</w:t>
      </w:r>
      <w:r w:rsidR="00594BB3" w:rsidRPr="00112A83">
        <w:rPr>
          <w:b/>
          <w:color w:val="000000" w:themeColor="text1"/>
          <w:sz w:val="18"/>
          <w:szCs w:val="18"/>
        </w:rPr>
        <w:t xml:space="preserve"> </w:t>
      </w:r>
      <w:r w:rsidR="00CF3403" w:rsidRPr="00112A83">
        <w:rPr>
          <w:b/>
          <w:color w:val="000000" w:themeColor="text1"/>
          <w:sz w:val="18"/>
          <w:szCs w:val="18"/>
        </w:rPr>
        <w:t>УПАКОВКИ</w:t>
      </w:r>
      <w:r w:rsidR="00594BB3" w:rsidRPr="00112A83">
        <w:rPr>
          <w:b/>
          <w:color w:val="000000" w:themeColor="text1"/>
          <w:sz w:val="18"/>
          <w:szCs w:val="18"/>
        </w:rPr>
        <w:t>,</w:t>
      </w:r>
      <w:r w:rsidR="00CF3403" w:rsidRPr="00112A83">
        <w:rPr>
          <w:b/>
          <w:color w:val="000000" w:themeColor="text1"/>
          <w:sz w:val="18"/>
          <w:szCs w:val="18"/>
        </w:rPr>
        <w:t xml:space="preserve"> ВЫ БЕРЕТЕ НА СЕБЯ ОТВЕСТВЕННОСТЬ ЗА СОХРАННОСТЬ ГРУЗА ОТ ПОВРЕЖДЕНИЙ. </w:t>
      </w:r>
      <w:r w:rsidR="0057339F" w:rsidRPr="00112A83">
        <w:rPr>
          <w:b/>
          <w:color w:val="000000" w:themeColor="text1"/>
          <w:sz w:val="18"/>
          <w:szCs w:val="18"/>
        </w:rPr>
        <w:t xml:space="preserve">В ПРОЦЕССЕ ТРАНСПОРТИРОВКИ. </w:t>
      </w:r>
      <w:r w:rsidR="00CF3403" w:rsidRPr="00112A83">
        <w:rPr>
          <w:b/>
          <w:color w:val="000000" w:themeColor="text1"/>
          <w:sz w:val="18"/>
          <w:szCs w:val="18"/>
        </w:rPr>
        <w:t>ПОДРОБНУЮ ИНФОРМАЦИЮ СМОТРИТЕ НА САЙТЕ КОМПАНИИ</w:t>
      </w:r>
      <w:r w:rsidR="00594BB3" w:rsidRPr="00596C40">
        <w:rPr>
          <w:b/>
          <w:color w:val="000000" w:themeColor="text1"/>
          <w:sz w:val="18"/>
          <w:szCs w:val="18"/>
        </w:rPr>
        <w:t xml:space="preserve"> </w:t>
      </w:r>
      <w:r w:rsidR="00596C40" w:rsidRPr="00596C40">
        <w:rPr>
          <w:b/>
          <w:color w:val="000000" w:themeColor="text1"/>
          <w:sz w:val="18"/>
          <w:szCs w:val="18"/>
          <w:lang w:val="en-US"/>
        </w:rPr>
        <w:t>http</w:t>
      </w:r>
      <w:r w:rsidR="00596C40" w:rsidRPr="00835CBA">
        <w:rPr>
          <w:b/>
          <w:color w:val="000000" w:themeColor="text1"/>
          <w:sz w:val="18"/>
          <w:szCs w:val="18"/>
        </w:rPr>
        <w:t>://</w:t>
      </w:r>
      <w:proofErr w:type="spellStart"/>
      <w:r w:rsidR="00596C40" w:rsidRPr="00596C40">
        <w:rPr>
          <w:b/>
          <w:color w:val="000000" w:themeColor="text1"/>
          <w:sz w:val="18"/>
          <w:szCs w:val="18"/>
          <w:lang w:val="en-US"/>
        </w:rPr>
        <w:t>tknl</w:t>
      </w:r>
      <w:proofErr w:type="spellEnd"/>
      <w:r w:rsidR="00596C40" w:rsidRPr="00835CBA">
        <w:rPr>
          <w:b/>
          <w:color w:val="000000" w:themeColor="text1"/>
          <w:sz w:val="18"/>
          <w:szCs w:val="18"/>
        </w:rPr>
        <w:t>.</w:t>
      </w:r>
      <w:proofErr w:type="spellStart"/>
      <w:r w:rsidR="00596C40" w:rsidRPr="00596C40">
        <w:rPr>
          <w:b/>
          <w:color w:val="000000" w:themeColor="text1"/>
          <w:sz w:val="18"/>
          <w:szCs w:val="18"/>
          <w:lang w:val="en-US"/>
        </w:rPr>
        <w:t>ru</w:t>
      </w:r>
      <w:proofErr w:type="spellEnd"/>
      <w:r w:rsidR="00596C40">
        <w:rPr>
          <w:b/>
          <w:color w:val="000000" w:themeColor="text1"/>
          <w:sz w:val="18"/>
          <w:szCs w:val="18"/>
          <w:u w:val="single"/>
        </w:rPr>
        <w:t xml:space="preserve"> 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65"/>
        <w:gridCol w:w="2521"/>
        <w:gridCol w:w="3332"/>
      </w:tblGrid>
      <w:tr w:rsidR="009A08D5" w:rsidTr="00042D0C">
        <w:trPr>
          <w:trHeight w:val="212"/>
        </w:trPr>
        <w:tc>
          <w:tcPr>
            <w:tcW w:w="11118" w:type="dxa"/>
            <w:gridSpan w:val="3"/>
            <w:shd w:val="pct12" w:color="auto" w:fill="auto"/>
          </w:tcPr>
          <w:p w:rsidR="009A08D5" w:rsidRPr="00503E5B" w:rsidRDefault="009A08D5" w:rsidP="00AB18F1">
            <w:pPr>
              <w:jc w:val="center"/>
              <w:rPr>
                <w:b/>
                <w:sz w:val="20"/>
              </w:rPr>
            </w:pPr>
            <w:r w:rsidRPr="00503E5B">
              <w:rPr>
                <w:b/>
                <w:sz w:val="20"/>
              </w:rPr>
              <w:t>ПЛАТЕЛЬЩИК ЗА ТРАНСПОРТНО-ЭКСПЕДИЦИОННЫЕ УСЛУГИ</w:t>
            </w:r>
          </w:p>
        </w:tc>
      </w:tr>
      <w:tr w:rsidR="00B51636" w:rsidTr="00042D0C">
        <w:trPr>
          <w:trHeight w:val="212"/>
        </w:trPr>
        <w:tc>
          <w:tcPr>
            <w:tcW w:w="5265" w:type="dxa"/>
            <w:shd w:val="pct12" w:color="auto" w:fill="auto"/>
          </w:tcPr>
          <w:p w:rsidR="00B51636" w:rsidRPr="000F32D3" w:rsidRDefault="00B51636" w:rsidP="00AB18F1">
            <w:pPr>
              <w:jc w:val="center"/>
              <w:rPr>
                <w:b/>
                <w:sz w:val="20"/>
              </w:rPr>
            </w:pPr>
            <w:r w:rsidRPr="000F32D3">
              <w:rPr>
                <w:b/>
                <w:sz w:val="20"/>
              </w:rPr>
              <w:t>ВИД УСЛУГИ</w:t>
            </w:r>
          </w:p>
        </w:tc>
        <w:tc>
          <w:tcPr>
            <w:tcW w:w="2521" w:type="dxa"/>
            <w:shd w:val="pct12" w:color="auto" w:fill="auto"/>
          </w:tcPr>
          <w:p w:rsidR="00B51636" w:rsidRPr="000F32D3" w:rsidRDefault="00B51636" w:rsidP="00AB18F1">
            <w:pPr>
              <w:jc w:val="center"/>
              <w:rPr>
                <w:b/>
                <w:sz w:val="20"/>
              </w:rPr>
            </w:pPr>
            <w:r w:rsidRPr="000F32D3">
              <w:rPr>
                <w:b/>
                <w:sz w:val="20"/>
              </w:rPr>
              <w:t>ВИД ВЗАИМОРАСЧЕТОВ</w:t>
            </w:r>
          </w:p>
        </w:tc>
        <w:tc>
          <w:tcPr>
            <w:tcW w:w="3332" w:type="dxa"/>
            <w:shd w:val="pct12" w:color="auto" w:fill="auto"/>
          </w:tcPr>
          <w:p w:rsidR="00B51636" w:rsidRPr="000F32D3" w:rsidRDefault="000F32D3" w:rsidP="00AB18F1">
            <w:pPr>
              <w:jc w:val="center"/>
              <w:rPr>
                <w:b/>
                <w:sz w:val="20"/>
              </w:rPr>
            </w:pPr>
            <w:r w:rsidRPr="000F32D3">
              <w:rPr>
                <w:b/>
                <w:sz w:val="20"/>
              </w:rPr>
              <w:t>НАИМЕНОВАНИЕ ПЛАТЕЛЬЩИКА</w:t>
            </w:r>
          </w:p>
        </w:tc>
      </w:tr>
      <w:tr w:rsidR="00B51636" w:rsidTr="000F32D3">
        <w:trPr>
          <w:trHeight w:val="190"/>
        </w:trPr>
        <w:tc>
          <w:tcPr>
            <w:tcW w:w="5265" w:type="dxa"/>
          </w:tcPr>
          <w:p w:rsidR="00B51636" w:rsidRPr="00AB18F1" w:rsidRDefault="00B51636" w:rsidP="0057339F">
            <w:pPr>
              <w:rPr>
                <w:b/>
              </w:rPr>
            </w:pPr>
            <w:r>
              <w:rPr>
                <w:b/>
              </w:rPr>
              <w:t xml:space="preserve">Грузоперевозка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Москва – Терминал Назначения</w:t>
            </w:r>
          </w:p>
        </w:tc>
        <w:tc>
          <w:tcPr>
            <w:tcW w:w="2521" w:type="dxa"/>
          </w:tcPr>
          <w:p w:rsidR="00B51636" w:rsidRPr="00AB18F1" w:rsidRDefault="00B51636" w:rsidP="0057339F">
            <w:pPr>
              <w:rPr>
                <w:b/>
              </w:rPr>
            </w:pPr>
          </w:p>
        </w:tc>
        <w:tc>
          <w:tcPr>
            <w:tcW w:w="3332" w:type="dxa"/>
          </w:tcPr>
          <w:p w:rsidR="00B51636" w:rsidRPr="00AB18F1" w:rsidRDefault="00B51636" w:rsidP="0057339F">
            <w:pPr>
              <w:rPr>
                <w:b/>
              </w:rPr>
            </w:pPr>
          </w:p>
        </w:tc>
      </w:tr>
      <w:tr w:rsidR="00B51636" w:rsidTr="000F32D3">
        <w:trPr>
          <w:trHeight w:val="190"/>
        </w:trPr>
        <w:tc>
          <w:tcPr>
            <w:tcW w:w="5265" w:type="dxa"/>
          </w:tcPr>
          <w:p w:rsidR="00B51636" w:rsidRDefault="00B51636" w:rsidP="0057339F">
            <w:pPr>
              <w:rPr>
                <w:b/>
              </w:rPr>
            </w:pPr>
            <w:r>
              <w:rPr>
                <w:b/>
              </w:rPr>
              <w:t>Экспедирование по 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осква</w:t>
            </w:r>
          </w:p>
        </w:tc>
        <w:tc>
          <w:tcPr>
            <w:tcW w:w="2521" w:type="dxa"/>
          </w:tcPr>
          <w:p w:rsidR="00B51636" w:rsidRPr="00AB18F1" w:rsidRDefault="00B51636" w:rsidP="0057339F">
            <w:pPr>
              <w:rPr>
                <w:b/>
              </w:rPr>
            </w:pPr>
          </w:p>
        </w:tc>
        <w:tc>
          <w:tcPr>
            <w:tcW w:w="3332" w:type="dxa"/>
          </w:tcPr>
          <w:p w:rsidR="00B51636" w:rsidRPr="00AB18F1" w:rsidRDefault="00B51636" w:rsidP="0057339F">
            <w:pPr>
              <w:rPr>
                <w:b/>
              </w:rPr>
            </w:pPr>
          </w:p>
        </w:tc>
      </w:tr>
      <w:tr w:rsidR="00B51636" w:rsidTr="000F32D3">
        <w:trPr>
          <w:trHeight w:val="190"/>
        </w:trPr>
        <w:tc>
          <w:tcPr>
            <w:tcW w:w="5265" w:type="dxa"/>
          </w:tcPr>
          <w:p w:rsidR="00B51636" w:rsidRDefault="00B51636" w:rsidP="0057339F">
            <w:pPr>
              <w:rPr>
                <w:b/>
              </w:rPr>
            </w:pPr>
            <w:r>
              <w:rPr>
                <w:b/>
              </w:rPr>
              <w:t>Дополнительные складские услуги</w:t>
            </w:r>
          </w:p>
        </w:tc>
        <w:tc>
          <w:tcPr>
            <w:tcW w:w="2521" w:type="dxa"/>
          </w:tcPr>
          <w:p w:rsidR="00B51636" w:rsidRPr="00AB18F1" w:rsidRDefault="00B51636" w:rsidP="0057339F">
            <w:pPr>
              <w:rPr>
                <w:b/>
              </w:rPr>
            </w:pPr>
          </w:p>
        </w:tc>
        <w:tc>
          <w:tcPr>
            <w:tcW w:w="3332" w:type="dxa"/>
          </w:tcPr>
          <w:p w:rsidR="00B51636" w:rsidRPr="00AB18F1" w:rsidRDefault="00B51636" w:rsidP="0057339F">
            <w:pPr>
              <w:rPr>
                <w:b/>
              </w:rPr>
            </w:pPr>
          </w:p>
        </w:tc>
      </w:tr>
    </w:tbl>
    <w:p w:rsidR="00112A83" w:rsidRPr="00F00056" w:rsidRDefault="00596C40" w:rsidP="00112A83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ab/>
      </w:r>
      <w:r w:rsidR="00AB18F1" w:rsidRPr="00112A83">
        <w:rPr>
          <w:b/>
          <w:color w:val="000000" w:themeColor="text1"/>
          <w:sz w:val="18"/>
          <w:szCs w:val="18"/>
        </w:rPr>
        <w:t>В ГРАФЕ «</w:t>
      </w:r>
      <w:r w:rsidR="0057339F" w:rsidRPr="00112A83">
        <w:rPr>
          <w:b/>
          <w:color w:val="000000" w:themeColor="text1"/>
          <w:sz w:val="18"/>
          <w:szCs w:val="18"/>
        </w:rPr>
        <w:t>ПЛАТЕЛЬЩИК</w:t>
      </w:r>
      <w:r w:rsidR="00AB18F1" w:rsidRPr="00112A83">
        <w:rPr>
          <w:b/>
          <w:color w:val="000000" w:themeColor="text1"/>
          <w:sz w:val="18"/>
          <w:szCs w:val="18"/>
        </w:rPr>
        <w:t xml:space="preserve">» </w:t>
      </w:r>
      <w:r w:rsidR="0057339F" w:rsidRPr="00112A83">
        <w:rPr>
          <w:b/>
          <w:color w:val="000000" w:themeColor="text1"/>
          <w:sz w:val="18"/>
          <w:szCs w:val="18"/>
        </w:rPr>
        <w:t>УК</w:t>
      </w:r>
      <w:r w:rsidR="002509B7" w:rsidRPr="00112A83">
        <w:rPr>
          <w:b/>
          <w:color w:val="000000" w:themeColor="text1"/>
          <w:sz w:val="18"/>
          <w:szCs w:val="18"/>
        </w:rPr>
        <w:t>АЗАТЬ НАИМЕНОВАНИЕ ПЛАТЕЛЬЩИКА З</w:t>
      </w:r>
      <w:r w:rsidR="0057339F" w:rsidRPr="00112A83">
        <w:rPr>
          <w:b/>
          <w:color w:val="000000" w:themeColor="text1"/>
          <w:sz w:val="18"/>
          <w:szCs w:val="18"/>
        </w:rPr>
        <w:t xml:space="preserve">А ТРАНСПОРТНО-ЭКСПЕДИЦИОННЫЕ УСЛУГИ </w:t>
      </w:r>
      <w:r w:rsidR="00C520B2" w:rsidRPr="00112A83">
        <w:rPr>
          <w:b/>
          <w:color w:val="000000" w:themeColor="text1"/>
          <w:sz w:val="18"/>
          <w:szCs w:val="18"/>
        </w:rPr>
        <w:t xml:space="preserve">И ВИД </w:t>
      </w:r>
      <w:r>
        <w:rPr>
          <w:b/>
          <w:color w:val="000000" w:themeColor="text1"/>
          <w:sz w:val="18"/>
          <w:szCs w:val="18"/>
        </w:rPr>
        <w:tab/>
      </w:r>
      <w:r w:rsidR="00C520B2" w:rsidRPr="00112A83">
        <w:rPr>
          <w:b/>
          <w:color w:val="000000" w:themeColor="text1"/>
          <w:sz w:val="18"/>
          <w:szCs w:val="18"/>
        </w:rPr>
        <w:t>ВЗАИМОРАСЧЕТОВ</w:t>
      </w:r>
      <w:r w:rsidR="007C1179" w:rsidRPr="007C1179">
        <w:rPr>
          <w:b/>
          <w:color w:val="000000" w:themeColor="text1"/>
          <w:sz w:val="18"/>
          <w:szCs w:val="18"/>
        </w:rPr>
        <w:t>.</w:t>
      </w:r>
    </w:p>
    <w:p w:rsidR="00112A83" w:rsidRPr="00596C40" w:rsidRDefault="00112A83" w:rsidP="00112A83">
      <w:pPr>
        <w:rPr>
          <w:rFonts w:cstheme="minorHAnsi"/>
          <w:b/>
          <w:color w:val="44546A" w:themeColor="text2"/>
          <w:sz w:val="24"/>
          <w:szCs w:val="24"/>
        </w:rPr>
      </w:pPr>
    </w:p>
    <w:p w:rsidR="00C251B5" w:rsidRPr="00596C40" w:rsidRDefault="00C251B5" w:rsidP="00C251B5">
      <w:pPr>
        <w:jc w:val="center"/>
        <w:rPr>
          <w:rFonts w:cstheme="minorHAnsi"/>
          <w:b/>
          <w:sz w:val="24"/>
          <w:szCs w:val="24"/>
        </w:rPr>
      </w:pPr>
      <w:r w:rsidRPr="00596C40">
        <w:rPr>
          <w:rFonts w:cstheme="minorHAnsi"/>
          <w:b/>
          <w:sz w:val="24"/>
          <w:szCs w:val="24"/>
        </w:rPr>
        <w:t>РЕГЛАМЕНТ ЗАПОЛНЕНИЯ БЛАНК</w:t>
      </w:r>
      <w:r w:rsidR="005F73EC" w:rsidRPr="00596C40">
        <w:rPr>
          <w:rFonts w:cstheme="minorHAnsi"/>
          <w:b/>
          <w:sz w:val="24"/>
          <w:szCs w:val="24"/>
        </w:rPr>
        <w:t>А ЗАЯВКИ НА ТРАНСПОРТНО-ЭКСПЕДИЦ</w:t>
      </w:r>
      <w:r w:rsidRPr="00596C40">
        <w:rPr>
          <w:rFonts w:cstheme="minorHAnsi"/>
          <w:b/>
          <w:sz w:val="24"/>
          <w:szCs w:val="24"/>
        </w:rPr>
        <w:t>ИОННОЕ ОБСЛУЖИВАНИЕ</w:t>
      </w:r>
      <w:r w:rsidR="00112A83" w:rsidRPr="00596C40">
        <w:rPr>
          <w:rFonts w:cstheme="minorHAnsi"/>
          <w:b/>
          <w:sz w:val="24"/>
          <w:szCs w:val="24"/>
        </w:rPr>
        <w:t>.</w:t>
      </w:r>
    </w:p>
    <w:p w:rsidR="00C251B5" w:rsidRPr="00596C40" w:rsidRDefault="00C251B5" w:rsidP="00C251B5">
      <w:pPr>
        <w:tabs>
          <w:tab w:val="left" w:pos="3030"/>
        </w:tabs>
        <w:rPr>
          <w:rFonts w:cstheme="minorHAnsi"/>
          <w:sz w:val="24"/>
          <w:szCs w:val="24"/>
        </w:rPr>
      </w:pPr>
    </w:p>
    <w:p w:rsidR="00C251B5" w:rsidRPr="00596C40" w:rsidRDefault="00C251B5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В ГРАФЕ </w:t>
      </w:r>
      <w:r w:rsidRPr="00596C40">
        <w:rPr>
          <w:rFonts w:cstheme="minorHAnsi"/>
          <w:b/>
          <w:sz w:val="24"/>
          <w:szCs w:val="24"/>
        </w:rPr>
        <w:t>«ПУНКТ НАЗНАЧЕНИЯ»</w:t>
      </w:r>
      <w:r w:rsidRPr="00596C40">
        <w:rPr>
          <w:rFonts w:cstheme="minorHAnsi"/>
          <w:sz w:val="24"/>
          <w:szCs w:val="24"/>
        </w:rPr>
        <w:t xml:space="preserve"> В ОБЯЗАТЕЛЬНОМ ПОРЯДКЕ УКАЖИТЕ ГОРОД ПОЛУЧЕНИЯ (СПИСОК ГОРОДОВ СМОТРИТЕ ВЫШЕ)</w:t>
      </w:r>
      <w:r w:rsidR="007C1179" w:rsidRPr="00596C40">
        <w:rPr>
          <w:rFonts w:cstheme="minorHAnsi"/>
          <w:sz w:val="24"/>
          <w:szCs w:val="24"/>
        </w:rPr>
        <w:t>.</w:t>
      </w:r>
    </w:p>
    <w:p w:rsidR="00CE2D9E" w:rsidRPr="00596C40" w:rsidRDefault="00CE2D9E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В ГРАФЕ </w:t>
      </w:r>
      <w:r w:rsidRPr="00596C40">
        <w:rPr>
          <w:rFonts w:cstheme="minorHAnsi"/>
          <w:b/>
          <w:sz w:val="24"/>
          <w:szCs w:val="24"/>
        </w:rPr>
        <w:t>«ЗАКАЗЧИК ПЕРЕВОЗКИ»</w:t>
      </w:r>
      <w:r w:rsidRPr="00596C40">
        <w:rPr>
          <w:rFonts w:cstheme="minorHAnsi"/>
          <w:sz w:val="24"/>
          <w:szCs w:val="24"/>
        </w:rPr>
        <w:t xml:space="preserve"> ОБЯЗАТЕЛЬНО УКАЗАТЬ МОБИЛЬНЫЙ ТЕЛЕФОН ДЛЯ ОБРАТНОЙ СВЯЗИ И ИНФОРМИРОВАНИЯ ЗАКАЗЧИКА О КАКИХ-ЛИБО ИЗМЕНЕНИЯХ В ПРОЦЕССЕ ОКАЗАНИЯ ТРАНСПОРТНО-ЭКСПЕДИЦИОННЫХ УСЛУГ</w:t>
      </w:r>
      <w:r w:rsidR="007C1179" w:rsidRPr="00596C40">
        <w:rPr>
          <w:rFonts w:cstheme="minorHAnsi"/>
          <w:sz w:val="24"/>
          <w:szCs w:val="24"/>
        </w:rPr>
        <w:t>.</w:t>
      </w:r>
    </w:p>
    <w:p w:rsidR="00CE2D9E" w:rsidRPr="00596C40" w:rsidRDefault="00CE2D9E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В ГРАФЕ </w:t>
      </w:r>
      <w:r w:rsidRPr="00596C40">
        <w:rPr>
          <w:rFonts w:cstheme="minorHAnsi"/>
          <w:b/>
          <w:sz w:val="24"/>
          <w:szCs w:val="24"/>
        </w:rPr>
        <w:t>«ГРУЗООТПРАВИТЕЛЬ»</w:t>
      </w:r>
      <w:r w:rsidRPr="00596C40">
        <w:rPr>
          <w:rFonts w:cstheme="minorHAnsi"/>
          <w:sz w:val="24"/>
          <w:szCs w:val="24"/>
        </w:rPr>
        <w:t xml:space="preserve"> ЕСЛИ ОТПРАВИТЕЛЬ ЯВЛЯЕТСЯ ЮРИДИЧЕСКИМ ЛИЦОМ УКАЗАТЬ ПОЛНОЕ ЮРИДИЧЕСКОЕ НАИМЕНОВАНИЕ И ИНН ОТПРАВИТЕЛЯ. ЕСЛИ ЖЕ ОТПРАВИТЕЛЕМ ЯВЛЯЕТСЯ ФИЗИЧЕСКОЕ ЛИЦО</w:t>
      </w:r>
      <w:r w:rsidR="00CC3F57" w:rsidRPr="00596C40">
        <w:rPr>
          <w:rFonts w:cstheme="minorHAnsi"/>
          <w:sz w:val="24"/>
          <w:szCs w:val="24"/>
        </w:rPr>
        <w:t>,</w:t>
      </w:r>
      <w:r w:rsidRPr="00596C40">
        <w:rPr>
          <w:rFonts w:cstheme="minorHAnsi"/>
          <w:sz w:val="24"/>
          <w:szCs w:val="24"/>
        </w:rPr>
        <w:t xml:space="preserve"> ОБЯЗАТЕЛЬНЫ СЕРИЯ И НОМЕР ПАСПОРТА </w:t>
      </w:r>
    </w:p>
    <w:p w:rsidR="00447741" w:rsidRPr="00596C40" w:rsidRDefault="00447741" w:rsidP="00CC3B25">
      <w:pPr>
        <w:pStyle w:val="ab"/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>В ОБОИХ СЛУЧАЯХ ОБЯЗАТЕЛЬНО УКАЗАТЬ ДАТУ И ВРЕМЕННОЙ ИНТЕРВАЛ ПОДАЧИ ТРАНСПОРТНОГО СРЕДСТВА И ИДЕН</w:t>
      </w:r>
      <w:r w:rsidR="0076766A" w:rsidRPr="00596C40">
        <w:rPr>
          <w:rFonts w:cstheme="minorHAnsi"/>
          <w:sz w:val="24"/>
          <w:szCs w:val="24"/>
        </w:rPr>
        <w:t xml:space="preserve">ТИФИКАТОР ГРУЗА* </w:t>
      </w:r>
      <w:r w:rsidR="0076766A" w:rsidRPr="00596C40">
        <w:rPr>
          <w:b/>
          <w:sz w:val="24"/>
          <w:szCs w:val="24"/>
        </w:rPr>
        <w:t>(</w:t>
      </w:r>
      <w:r w:rsidR="000A3ECE" w:rsidRPr="00596C40">
        <w:rPr>
          <w:b/>
          <w:sz w:val="24"/>
          <w:szCs w:val="24"/>
        </w:rPr>
        <w:t>номера счетов, номера заказов, код груза либо код клиента, или любая другая информация помогающая определить принадлежность груза к получателю</w:t>
      </w:r>
      <w:r w:rsidR="0076766A" w:rsidRPr="00596C40">
        <w:rPr>
          <w:b/>
          <w:sz w:val="24"/>
          <w:szCs w:val="24"/>
        </w:rPr>
        <w:t>),</w:t>
      </w:r>
      <w:r w:rsidR="0076766A" w:rsidRPr="00596C40">
        <w:rPr>
          <w:rFonts w:cstheme="minorHAnsi"/>
          <w:sz w:val="24"/>
          <w:szCs w:val="24"/>
        </w:rPr>
        <w:t xml:space="preserve"> А ТАКЖЕ АДРЕС ЗАГРУЗКИ И КОНТАКТЫ С УКАЗАНИЕМ КОНТАКТНЫХ ЛИЦ</w:t>
      </w:r>
      <w:r w:rsidR="007C1179" w:rsidRPr="00596C40">
        <w:rPr>
          <w:rFonts w:cstheme="minorHAnsi"/>
          <w:sz w:val="24"/>
          <w:szCs w:val="24"/>
        </w:rPr>
        <w:t>.</w:t>
      </w:r>
    </w:p>
    <w:p w:rsidR="0076766A" w:rsidRPr="00596C40" w:rsidRDefault="0076766A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ГРАФА </w:t>
      </w:r>
      <w:r w:rsidRPr="00596C40">
        <w:rPr>
          <w:rFonts w:cstheme="minorHAnsi"/>
          <w:b/>
          <w:sz w:val="24"/>
          <w:szCs w:val="24"/>
        </w:rPr>
        <w:t>«ГРУЗОПОЛУЧАТЕЛЬ»</w:t>
      </w:r>
      <w:r w:rsidRPr="00596C40">
        <w:rPr>
          <w:rFonts w:cstheme="minorHAnsi"/>
          <w:sz w:val="24"/>
          <w:szCs w:val="24"/>
        </w:rPr>
        <w:t xml:space="preserve"> ЗАПОЛНЯЕТСЯ ИДЕНТИЧНО ПРЕДЫДУЩЕЙ ГРАФЕ</w:t>
      </w:r>
      <w:r w:rsidR="007C1179" w:rsidRPr="00596C40">
        <w:rPr>
          <w:rFonts w:cstheme="minorHAnsi"/>
          <w:sz w:val="24"/>
          <w:szCs w:val="24"/>
        </w:rPr>
        <w:t>.</w:t>
      </w:r>
    </w:p>
    <w:p w:rsidR="0076766A" w:rsidRPr="00596C40" w:rsidRDefault="0076766A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В ГРАФЕ </w:t>
      </w:r>
      <w:r w:rsidRPr="00596C40">
        <w:rPr>
          <w:rFonts w:cstheme="minorHAnsi"/>
          <w:b/>
          <w:sz w:val="24"/>
          <w:szCs w:val="24"/>
        </w:rPr>
        <w:t>«ОБЩИЕ ПАРАМЕТРЫ ГРУЗА»</w:t>
      </w:r>
      <w:r w:rsidR="00904D8F" w:rsidRPr="00596C40">
        <w:rPr>
          <w:rFonts w:cstheme="minorHAnsi"/>
          <w:b/>
          <w:sz w:val="24"/>
          <w:szCs w:val="24"/>
        </w:rPr>
        <w:t xml:space="preserve"> </w:t>
      </w:r>
      <w:r w:rsidRPr="00596C40">
        <w:rPr>
          <w:rFonts w:cstheme="minorHAnsi"/>
          <w:sz w:val="24"/>
          <w:szCs w:val="24"/>
        </w:rPr>
        <w:t>УКАЗЫВАЕТСЯ СОВОКУПНАЯ МАССА ГРУЗА И СОВОКУПНЫЙ ОБЪЕМ, ОБЩЕЕ КОЛИЧЕСТВО МЕСТ И ГАБАРИТНЫЕ РАЗМЕРЫ НАИБОЛЕЕ КРУПНОГО МЕСТА. НАИМЕНОВАНИЕ ГРУЗА ДОЛЖНО ОПРЕДЕЛЯТЬ ФИЗИЧЕСКИЕ СВОЙСТВА ГРУЗА</w:t>
      </w:r>
      <w:r w:rsidR="00206810" w:rsidRPr="00596C40">
        <w:rPr>
          <w:rFonts w:cstheme="minorHAnsi"/>
          <w:sz w:val="24"/>
          <w:szCs w:val="24"/>
        </w:rPr>
        <w:t xml:space="preserve">, ЛИБО СООТВЕТСТВОВАТЬ НОМЕНКЛАТУРЕ (например: автозапчасти, мебель, ткань и </w:t>
      </w:r>
      <w:proofErr w:type="spellStart"/>
      <w:r w:rsidR="00206810" w:rsidRPr="00596C40">
        <w:rPr>
          <w:rFonts w:cstheme="minorHAnsi"/>
          <w:sz w:val="24"/>
          <w:szCs w:val="24"/>
        </w:rPr>
        <w:t>т.д</w:t>
      </w:r>
      <w:proofErr w:type="spellEnd"/>
      <w:r w:rsidR="00206810" w:rsidRPr="00596C40">
        <w:rPr>
          <w:rFonts w:cstheme="minorHAnsi"/>
          <w:sz w:val="24"/>
          <w:szCs w:val="24"/>
        </w:rPr>
        <w:t>)</w:t>
      </w:r>
      <w:r w:rsidR="007C1179" w:rsidRPr="00596C40">
        <w:rPr>
          <w:rFonts w:cstheme="minorHAnsi"/>
          <w:sz w:val="24"/>
          <w:szCs w:val="24"/>
        </w:rPr>
        <w:t>.</w:t>
      </w:r>
    </w:p>
    <w:p w:rsidR="00021689" w:rsidRPr="00596C40" w:rsidRDefault="00021689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В ГРАФЕ </w:t>
      </w:r>
      <w:r w:rsidRPr="00596C40">
        <w:rPr>
          <w:rFonts w:cstheme="minorHAnsi"/>
          <w:b/>
          <w:sz w:val="24"/>
          <w:szCs w:val="24"/>
        </w:rPr>
        <w:t xml:space="preserve">«ЗАЯВЛЕННАЯ СТОИМОСТЬ ГРУЗА» - </w:t>
      </w:r>
      <w:r w:rsidRPr="00596C40">
        <w:rPr>
          <w:rFonts w:cstheme="minorHAnsi"/>
          <w:sz w:val="24"/>
          <w:szCs w:val="24"/>
        </w:rPr>
        <w:t>СЛЕДУЕТ УКАЗАТЬ СТОИМОСТЬ ГРУЗА</w:t>
      </w:r>
      <w:r w:rsidR="00206810" w:rsidRPr="00596C40">
        <w:rPr>
          <w:rFonts w:cstheme="minorHAnsi"/>
          <w:sz w:val="24"/>
          <w:szCs w:val="24"/>
        </w:rPr>
        <w:t xml:space="preserve">, ЕСЛИ СТОИМОСТЬ ГРУЗА ПРЕВЫШАЕТ </w:t>
      </w:r>
      <w:r w:rsidR="00206810" w:rsidRPr="00596C40">
        <w:rPr>
          <w:rFonts w:cstheme="minorHAnsi"/>
          <w:b/>
          <w:sz w:val="24"/>
          <w:szCs w:val="24"/>
        </w:rPr>
        <w:t>20000 руб</w:t>
      </w:r>
      <w:r w:rsidR="00904D8F" w:rsidRPr="00596C40">
        <w:rPr>
          <w:rFonts w:cstheme="minorHAnsi"/>
          <w:sz w:val="24"/>
          <w:szCs w:val="24"/>
        </w:rPr>
        <w:t>.</w:t>
      </w:r>
      <w:r w:rsidR="00206810" w:rsidRPr="00596C40">
        <w:rPr>
          <w:rFonts w:cstheme="minorHAnsi"/>
          <w:sz w:val="24"/>
          <w:szCs w:val="24"/>
        </w:rPr>
        <w:t xml:space="preserve"> К ЗАКУПЛЕННОМУ ТОВАРУ ДОЛЖНЫ БЫТЬ </w:t>
      </w:r>
      <w:proofErr w:type="gramStart"/>
      <w:r w:rsidR="00206810" w:rsidRPr="00596C40">
        <w:rPr>
          <w:rFonts w:cstheme="minorHAnsi"/>
          <w:sz w:val="24"/>
          <w:szCs w:val="24"/>
        </w:rPr>
        <w:t>ДОКУМЕНТЫ</w:t>
      </w:r>
      <w:proofErr w:type="gramEnd"/>
      <w:r w:rsidR="00206810" w:rsidRPr="00596C40">
        <w:rPr>
          <w:rFonts w:cstheme="minorHAnsi"/>
          <w:sz w:val="24"/>
          <w:szCs w:val="24"/>
        </w:rPr>
        <w:t xml:space="preserve"> ПОДТВЕРЖДАЮЩИЕ ЕГО СТОИМОСТЬ.</w:t>
      </w:r>
    </w:p>
    <w:p w:rsidR="0076766A" w:rsidRPr="00596C40" w:rsidRDefault="0076766A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ГРАФА </w:t>
      </w:r>
      <w:r w:rsidRPr="00596C40">
        <w:rPr>
          <w:rFonts w:cstheme="minorHAnsi"/>
          <w:b/>
          <w:sz w:val="24"/>
          <w:szCs w:val="24"/>
        </w:rPr>
        <w:t>«ДОПОЛНИТЕЛЬНЫЕ СКЛАДСКИЕ УСЛУГИ»</w:t>
      </w:r>
      <w:r w:rsidR="00CC3F57" w:rsidRPr="00596C40">
        <w:rPr>
          <w:rFonts w:cstheme="minorHAnsi"/>
          <w:b/>
          <w:sz w:val="24"/>
          <w:szCs w:val="24"/>
        </w:rPr>
        <w:t xml:space="preserve"> </w:t>
      </w:r>
      <w:r w:rsidR="005F73EC" w:rsidRPr="00596C40">
        <w:rPr>
          <w:rFonts w:cstheme="minorHAnsi"/>
          <w:sz w:val="24"/>
          <w:szCs w:val="24"/>
        </w:rPr>
        <w:t xml:space="preserve">НАПРОТИВ ВЫБРАННОЙ УСЛУГИ СЛЕДУЕТ ОСТАВИТЬ </w:t>
      </w:r>
      <w:r w:rsidR="005F73EC" w:rsidRPr="00596C40">
        <w:rPr>
          <w:rFonts w:cstheme="minorHAnsi"/>
          <w:b/>
          <w:sz w:val="24"/>
          <w:szCs w:val="24"/>
          <w:u w:val="single"/>
        </w:rPr>
        <w:t>ТОЛЬКО ОДНО ИЗ СЛОВ</w:t>
      </w:r>
      <w:r w:rsidR="005F73EC" w:rsidRPr="00596C40">
        <w:rPr>
          <w:rFonts w:cstheme="minorHAnsi"/>
          <w:sz w:val="24"/>
          <w:szCs w:val="24"/>
        </w:rPr>
        <w:t xml:space="preserve"> «ОТКАЗ\ДЕЛАТЬ»</w:t>
      </w:r>
      <w:r w:rsidR="00CC3B25" w:rsidRPr="00596C40">
        <w:rPr>
          <w:rFonts w:cstheme="minorHAnsi"/>
          <w:sz w:val="24"/>
          <w:szCs w:val="24"/>
        </w:rPr>
        <w:t>, В СЛУЧАЕ ЕСЛИ ДАННАЯ ГРАФА НЕ ЗАПОЛНЕНА И ОСТАВЛЕНА</w:t>
      </w:r>
      <w:r w:rsidR="00961EA7" w:rsidRPr="00596C40">
        <w:rPr>
          <w:rFonts w:cstheme="minorHAnsi"/>
          <w:sz w:val="24"/>
          <w:szCs w:val="24"/>
        </w:rPr>
        <w:t>ПУСТОЙ, ИЛИ ЗАПОЛНЕНА «ОТКАЗ/ДЕЛАТЬ»</w:t>
      </w:r>
      <w:r w:rsidR="00CC3B25" w:rsidRPr="00596C40">
        <w:rPr>
          <w:rFonts w:cstheme="minorHAnsi"/>
          <w:sz w:val="24"/>
          <w:szCs w:val="24"/>
        </w:rPr>
        <w:t xml:space="preserve">, </w:t>
      </w:r>
      <w:r w:rsidR="00CC3B25" w:rsidRPr="00596C40">
        <w:rPr>
          <w:rFonts w:cstheme="minorHAnsi"/>
          <w:b/>
          <w:sz w:val="24"/>
          <w:szCs w:val="24"/>
          <w:u w:val="single"/>
        </w:rPr>
        <w:t>ТО ЭТО БУДЕТ ВОСПРИН</w:t>
      </w:r>
      <w:r w:rsidR="0023765C" w:rsidRPr="00596C40">
        <w:rPr>
          <w:rFonts w:cstheme="minorHAnsi"/>
          <w:b/>
          <w:sz w:val="24"/>
          <w:szCs w:val="24"/>
          <w:u w:val="single"/>
        </w:rPr>
        <w:t>И</w:t>
      </w:r>
      <w:r w:rsidR="00CC3B25" w:rsidRPr="00596C40">
        <w:rPr>
          <w:rFonts w:cstheme="minorHAnsi"/>
          <w:b/>
          <w:sz w:val="24"/>
          <w:szCs w:val="24"/>
          <w:u w:val="single"/>
        </w:rPr>
        <w:t>МАТЬСЯ КАК ОТКАЗ</w:t>
      </w:r>
      <w:r w:rsidR="00CC3B25" w:rsidRPr="00596C40">
        <w:rPr>
          <w:rFonts w:cstheme="minorHAnsi"/>
          <w:sz w:val="24"/>
          <w:szCs w:val="24"/>
        </w:rPr>
        <w:t xml:space="preserve"> ОТ ДОПОЛНИТЕЛЬНЫХ УСЛУГ</w:t>
      </w:r>
      <w:r w:rsidR="007C1179" w:rsidRPr="00596C40">
        <w:rPr>
          <w:rFonts w:cstheme="minorHAnsi"/>
          <w:sz w:val="24"/>
          <w:szCs w:val="24"/>
        </w:rPr>
        <w:t>.</w:t>
      </w:r>
    </w:p>
    <w:p w:rsidR="005F73EC" w:rsidRPr="00596C40" w:rsidRDefault="005F73EC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В ГРАФЕ </w:t>
      </w:r>
      <w:r w:rsidRPr="00596C40">
        <w:rPr>
          <w:rFonts w:cstheme="minorHAnsi"/>
          <w:b/>
          <w:sz w:val="24"/>
          <w:szCs w:val="24"/>
        </w:rPr>
        <w:t>«ОСОБЫЕ ПРИМЕЧАНИЯ»</w:t>
      </w:r>
      <w:r w:rsidR="00CC3F57" w:rsidRPr="00596C40">
        <w:rPr>
          <w:rFonts w:cstheme="minorHAnsi"/>
          <w:b/>
          <w:sz w:val="24"/>
          <w:szCs w:val="24"/>
        </w:rPr>
        <w:t xml:space="preserve"> </w:t>
      </w:r>
      <w:r w:rsidRPr="00596C40">
        <w:rPr>
          <w:rFonts w:cstheme="minorHAnsi"/>
          <w:sz w:val="24"/>
          <w:szCs w:val="24"/>
        </w:rPr>
        <w:t xml:space="preserve">СЛЕДУЕТ ОТМЕТИТЬ ВАЖНЫЕ </w:t>
      </w:r>
      <w:proofErr w:type="gramStart"/>
      <w:r w:rsidRPr="00596C40">
        <w:rPr>
          <w:rFonts w:cstheme="minorHAnsi"/>
          <w:sz w:val="24"/>
          <w:szCs w:val="24"/>
        </w:rPr>
        <w:t>ПРИМЕЧАНИЯ</w:t>
      </w:r>
      <w:proofErr w:type="gramEnd"/>
      <w:r w:rsidRPr="00596C40">
        <w:rPr>
          <w:rFonts w:cstheme="minorHAnsi"/>
          <w:sz w:val="24"/>
          <w:szCs w:val="24"/>
        </w:rPr>
        <w:t xml:space="preserve"> ВЛИЯЮЩИЕ НА ПРОЦЕСС ТРАНСПОРТИРОВКИ ГРУЗА И ФИЗИЧЕСКОЕ СОСТОЯНИЕ ГРУЗА, НАПРИМЕР: ВЕЗТИ ВЕРТИКАЛЬНО, ХРУПКИЙ ГРУЗ, БЕРЕЧЬ ОТ ВЛАГИ, БЕРЕЧЬ ОТ ПЕРЕПАДОВ ТЕМПЕРАТУРЫ И Т.Д</w:t>
      </w:r>
      <w:r w:rsidR="007C1179" w:rsidRPr="00596C40">
        <w:rPr>
          <w:rFonts w:cstheme="minorHAnsi"/>
          <w:sz w:val="24"/>
          <w:szCs w:val="24"/>
        </w:rPr>
        <w:t>.</w:t>
      </w:r>
    </w:p>
    <w:p w:rsidR="005F73EC" w:rsidRPr="00596C40" w:rsidRDefault="005F73EC" w:rsidP="00CC3B25">
      <w:pPr>
        <w:pStyle w:val="ab"/>
        <w:numPr>
          <w:ilvl w:val="0"/>
          <w:numId w:val="1"/>
        </w:numPr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 xml:space="preserve">В ГРАФЕ </w:t>
      </w:r>
      <w:r w:rsidRPr="00596C40">
        <w:rPr>
          <w:rFonts w:cstheme="minorHAnsi"/>
          <w:b/>
          <w:sz w:val="24"/>
          <w:szCs w:val="24"/>
        </w:rPr>
        <w:t>«ПЛАТЕЛЬЩИК ЗА ТРАНСПОРТНО-ЭКСПЕДИЦИОННЫЕ УСЛУГИ»</w:t>
      </w:r>
      <w:r w:rsidRPr="00596C40">
        <w:rPr>
          <w:rFonts w:cstheme="minorHAnsi"/>
          <w:sz w:val="24"/>
          <w:szCs w:val="24"/>
        </w:rPr>
        <w:t xml:space="preserve"> УКАЗАТЬ ВИД ВЗАИМОРАСЧЕТОВ</w:t>
      </w:r>
      <w:r w:rsidR="00CC3F57" w:rsidRPr="00596C40">
        <w:rPr>
          <w:rFonts w:cstheme="minorHAnsi"/>
          <w:sz w:val="24"/>
          <w:szCs w:val="24"/>
        </w:rPr>
        <w:t>,</w:t>
      </w:r>
      <w:r w:rsidRPr="00596C40">
        <w:rPr>
          <w:rFonts w:cstheme="minorHAnsi"/>
          <w:sz w:val="24"/>
          <w:szCs w:val="24"/>
        </w:rPr>
        <w:t xml:space="preserve"> ВЫБРАВ «НАЛИЧНЫЙ» ЛИБО «БЕЗНАЛИЧНЫЙ». СООТВЕТСТВЕННО ТАКЖЕ УКАЗАТЬ НАИМЕНОВАНИЕ ПЛАТЕЛЬЩИКА ЗА КАЖДЫЙ ВИД УСЛУГИ</w:t>
      </w:r>
      <w:r w:rsidR="007C1179" w:rsidRPr="00596C40">
        <w:rPr>
          <w:rFonts w:cstheme="minorHAnsi"/>
          <w:sz w:val="24"/>
          <w:szCs w:val="24"/>
          <w:lang w:val="en-US"/>
        </w:rPr>
        <w:t>.</w:t>
      </w:r>
    </w:p>
    <w:p w:rsidR="005F73EC" w:rsidRPr="00596C40" w:rsidRDefault="005F73EC" w:rsidP="00CC3B25">
      <w:pPr>
        <w:pStyle w:val="ab"/>
        <w:tabs>
          <w:tab w:val="left" w:pos="3030"/>
        </w:tabs>
        <w:jc w:val="both"/>
        <w:rPr>
          <w:rFonts w:cstheme="minorHAnsi"/>
          <w:sz w:val="24"/>
          <w:szCs w:val="24"/>
        </w:rPr>
      </w:pPr>
    </w:p>
    <w:p w:rsidR="005F73EC" w:rsidRPr="00596C40" w:rsidRDefault="005F73EC" w:rsidP="00CC3B25">
      <w:pPr>
        <w:pStyle w:val="ab"/>
        <w:tabs>
          <w:tab w:val="left" w:pos="3030"/>
        </w:tabs>
        <w:jc w:val="both"/>
        <w:rPr>
          <w:rFonts w:cstheme="minorHAnsi"/>
          <w:sz w:val="24"/>
          <w:szCs w:val="24"/>
        </w:rPr>
      </w:pPr>
      <w:r w:rsidRPr="00596C40">
        <w:rPr>
          <w:rFonts w:cstheme="minorHAnsi"/>
          <w:sz w:val="24"/>
          <w:szCs w:val="24"/>
        </w:rPr>
        <w:t>ПОМНИТЕ</w:t>
      </w:r>
      <w:r w:rsidR="00CC3F57" w:rsidRPr="00596C40">
        <w:rPr>
          <w:rFonts w:cstheme="minorHAnsi"/>
          <w:sz w:val="24"/>
          <w:szCs w:val="24"/>
        </w:rPr>
        <w:t>,</w:t>
      </w:r>
      <w:r w:rsidRPr="00596C40">
        <w:rPr>
          <w:rFonts w:cstheme="minorHAnsi"/>
          <w:sz w:val="24"/>
          <w:szCs w:val="24"/>
        </w:rPr>
        <w:t xml:space="preserve"> ОТ ПРЕДОСТАВЛЕННОЙ ВАМИ </w:t>
      </w:r>
      <w:r w:rsidR="00904D8F" w:rsidRPr="00596C40">
        <w:rPr>
          <w:rFonts w:cstheme="minorHAnsi"/>
          <w:sz w:val="24"/>
          <w:szCs w:val="24"/>
        </w:rPr>
        <w:t xml:space="preserve"> </w:t>
      </w:r>
      <w:r w:rsidRPr="00596C40">
        <w:rPr>
          <w:rFonts w:cstheme="minorHAnsi"/>
          <w:sz w:val="24"/>
          <w:szCs w:val="24"/>
        </w:rPr>
        <w:t>ИНФОРМАЦИИ ЗАВИСИТ КАЧЕСТВО НАШЕЙ РАБОТЫ И УДОВЛЕТВОРЕНИЕ КЛИЕНТА.</w:t>
      </w:r>
    </w:p>
    <w:p w:rsidR="00112A83" w:rsidRPr="00596C40" w:rsidRDefault="00112A83" w:rsidP="00EF5698">
      <w:pPr>
        <w:pStyle w:val="ab"/>
        <w:tabs>
          <w:tab w:val="left" w:pos="3030"/>
        </w:tabs>
        <w:rPr>
          <w:rFonts w:cstheme="minorHAnsi"/>
          <w:sz w:val="24"/>
          <w:szCs w:val="24"/>
        </w:rPr>
      </w:pPr>
    </w:p>
    <w:p w:rsidR="00112A83" w:rsidRPr="00596C40" w:rsidRDefault="00112A83" w:rsidP="00EF5698">
      <w:pPr>
        <w:pStyle w:val="ab"/>
        <w:tabs>
          <w:tab w:val="left" w:pos="3030"/>
        </w:tabs>
        <w:rPr>
          <w:rFonts w:cstheme="minorHAnsi"/>
          <w:sz w:val="24"/>
          <w:szCs w:val="24"/>
        </w:rPr>
      </w:pPr>
    </w:p>
    <w:p w:rsidR="00112A83" w:rsidRPr="00596C40" w:rsidRDefault="00112A83" w:rsidP="00EF5698">
      <w:pPr>
        <w:pStyle w:val="ab"/>
        <w:tabs>
          <w:tab w:val="left" w:pos="3030"/>
        </w:tabs>
        <w:rPr>
          <w:rFonts w:cstheme="minorHAnsi"/>
          <w:sz w:val="24"/>
        </w:rPr>
      </w:pPr>
    </w:p>
    <w:p w:rsidR="00112A83" w:rsidRPr="00596C40" w:rsidRDefault="00112A83" w:rsidP="00EF5698">
      <w:pPr>
        <w:pStyle w:val="ab"/>
        <w:tabs>
          <w:tab w:val="left" w:pos="3030"/>
        </w:tabs>
        <w:rPr>
          <w:rFonts w:cstheme="minorHAnsi"/>
          <w:sz w:val="24"/>
        </w:rPr>
      </w:pPr>
    </w:p>
    <w:p w:rsidR="00112A83" w:rsidRPr="00596C40" w:rsidRDefault="00112A83" w:rsidP="00EF5698">
      <w:pPr>
        <w:pStyle w:val="ab"/>
        <w:tabs>
          <w:tab w:val="left" w:pos="3030"/>
        </w:tabs>
        <w:rPr>
          <w:rFonts w:cstheme="minorHAnsi"/>
          <w:sz w:val="24"/>
        </w:rPr>
      </w:pPr>
    </w:p>
    <w:p w:rsidR="00CC3B25" w:rsidRPr="00CC3B25" w:rsidRDefault="00CC3B25" w:rsidP="00CC3B25">
      <w:pPr>
        <w:tabs>
          <w:tab w:val="left" w:pos="3030"/>
        </w:tabs>
        <w:rPr>
          <w:rFonts w:ascii="Cambria" w:hAnsi="Cambria"/>
          <w:sz w:val="24"/>
        </w:rPr>
      </w:pPr>
    </w:p>
    <w:sectPr w:rsidR="00CC3B25" w:rsidRPr="00CC3B25" w:rsidSect="00835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60" w:right="424" w:bottom="709" w:left="142" w:header="28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29" w:rsidRDefault="00300F29" w:rsidP="00B87D70">
      <w:pPr>
        <w:spacing w:after="0" w:line="240" w:lineRule="auto"/>
      </w:pPr>
      <w:r>
        <w:separator/>
      </w:r>
    </w:p>
  </w:endnote>
  <w:endnote w:type="continuationSeparator" w:id="0">
    <w:p w:rsidR="00300F29" w:rsidRDefault="00300F29" w:rsidP="00B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6C" w:rsidRDefault="00E30E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70" w:rsidRPr="00904D8F" w:rsidRDefault="00B87D70" w:rsidP="00904D8F">
    <w:pPr>
      <w:pStyle w:val="a7"/>
    </w:pPr>
    <w:r w:rsidRPr="00904D8F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6C" w:rsidRDefault="00E30E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29" w:rsidRDefault="00300F29" w:rsidP="00B87D70">
      <w:pPr>
        <w:spacing w:after="0" w:line="240" w:lineRule="auto"/>
      </w:pPr>
      <w:r>
        <w:separator/>
      </w:r>
    </w:p>
  </w:footnote>
  <w:footnote w:type="continuationSeparator" w:id="0">
    <w:p w:rsidR="00300F29" w:rsidRDefault="00300F29" w:rsidP="00B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6C" w:rsidRDefault="00E30E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A" w:rsidRPr="00835CBA" w:rsidRDefault="006E2737" w:rsidP="00835CBA">
    <w:pPr>
      <w:pStyle w:val="a5"/>
      <w:jc w:val="center"/>
      <w:rPr>
        <w:rFonts w:ascii="Arial" w:hAnsi="Arial" w:cs="Arial"/>
        <w:b/>
        <w:color w:val="1F3864" w:themeColor="accent5" w:themeShade="80"/>
        <w:lang w:val="en-US"/>
      </w:rPr>
    </w:pPr>
    <w:r>
      <w:rPr>
        <w:noProof/>
        <w:lang w:eastAsia="ru-RU"/>
      </w:rPr>
      <w:drawing>
        <wp:inline distT="0" distB="0" distL="0" distR="0">
          <wp:extent cx="1676400" cy="695325"/>
          <wp:effectExtent l="0" t="0" r="0" b="0"/>
          <wp:docPr id="11" name="Рисунок 11" descr="C:\Users\111\AppData\Local\Microsoft\Windows\INetCache\Content.Word\без_фона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11\AppData\Local\Microsoft\Windows\INetCache\Content.Word\без_фона-removebg-previ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0E6C">
      <w:rPr>
        <w:rFonts w:ascii="Arial" w:hAnsi="Arial" w:cs="Arial"/>
        <w:b/>
        <w:color w:val="1F3864" w:themeColor="accent5" w:themeShade="80"/>
      </w:rPr>
      <w:t xml:space="preserve">  </w:t>
    </w:r>
    <w:r w:rsidR="00835CBA" w:rsidRPr="00835CBA">
      <w:rPr>
        <w:rFonts w:ascii="Arial" w:hAnsi="Arial" w:cs="Arial"/>
        <w:b/>
        <w:color w:val="1F3864" w:themeColor="accent5" w:themeShade="80"/>
        <w:lang w:val="en-US"/>
      </w:rPr>
      <w:t>tknl.ru</w:t>
    </w:r>
  </w:p>
  <w:p w:rsidR="00C56594" w:rsidRDefault="00C56594" w:rsidP="00C56594">
    <w:pPr>
      <w:pStyle w:val="a5"/>
      <w:jc w:val="center"/>
    </w:pPr>
  </w:p>
  <w:p w:rsidR="00C56594" w:rsidRPr="00C56594" w:rsidRDefault="00C56594" w:rsidP="00C56594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A" w:rsidRPr="00835CBA" w:rsidRDefault="00941B5D" w:rsidP="00835CBA">
    <w:pPr>
      <w:pStyle w:val="a5"/>
      <w:jc w:val="center"/>
      <w:rPr>
        <w:rFonts w:ascii="Arial" w:hAnsi="Arial" w:cs="Arial"/>
        <w:b/>
        <w:color w:val="1F3864" w:themeColor="accent5" w:themeShade="80"/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54.75pt">
          <v:imagedata r:id="rId1" o:title="без_фона-removebg-preview"/>
        </v:shape>
      </w:pict>
    </w:r>
    <w:r w:rsidR="00E30E6C">
      <w:rPr>
        <w:noProof/>
        <w:lang w:eastAsia="ru-RU"/>
      </w:rPr>
      <w:t xml:space="preserve">  </w:t>
    </w:r>
    <w:r w:rsidR="00835CBA" w:rsidRPr="00835CBA">
      <w:rPr>
        <w:rFonts w:ascii="Arial" w:hAnsi="Arial" w:cs="Arial"/>
        <w:b/>
        <w:color w:val="1F3864" w:themeColor="accent5" w:themeShade="80"/>
        <w:lang w:val="en-US"/>
      </w:rPr>
      <w:t>tknl.ru</w:t>
    </w:r>
  </w:p>
  <w:p w:rsidR="00596C40" w:rsidRDefault="00596C40" w:rsidP="00596C4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8FF"/>
    <w:multiLevelType w:val="hybridMultilevel"/>
    <w:tmpl w:val="7752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E4D34"/>
    <w:rsid w:val="00021689"/>
    <w:rsid w:val="00042D0C"/>
    <w:rsid w:val="00045D1C"/>
    <w:rsid w:val="00057C3B"/>
    <w:rsid w:val="00085903"/>
    <w:rsid w:val="000A3ECE"/>
    <w:rsid w:val="000D7762"/>
    <w:rsid w:val="000F32D3"/>
    <w:rsid w:val="000F61CD"/>
    <w:rsid w:val="0010114D"/>
    <w:rsid w:val="00112A83"/>
    <w:rsid w:val="001217EA"/>
    <w:rsid w:val="0017034E"/>
    <w:rsid w:val="001B0768"/>
    <w:rsid w:val="001D77C2"/>
    <w:rsid w:val="001F5145"/>
    <w:rsid w:val="00206810"/>
    <w:rsid w:val="0023765C"/>
    <w:rsid w:val="002509B7"/>
    <w:rsid w:val="00285FC7"/>
    <w:rsid w:val="002D0011"/>
    <w:rsid w:val="00300F29"/>
    <w:rsid w:val="00365621"/>
    <w:rsid w:val="003700BA"/>
    <w:rsid w:val="00370670"/>
    <w:rsid w:val="00372C54"/>
    <w:rsid w:val="00375360"/>
    <w:rsid w:val="003B78A2"/>
    <w:rsid w:val="003C7AC4"/>
    <w:rsid w:val="003D2BD6"/>
    <w:rsid w:val="003E6EF5"/>
    <w:rsid w:val="00400F03"/>
    <w:rsid w:val="00400F74"/>
    <w:rsid w:val="00406331"/>
    <w:rsid w:val="00416345"/>
    <w:rsid w:val="004322BB"/>
    <w:rsid w:val="00447741"/>
    <w:rsid w:val="0048621E"/>
    <w:rsid w:val="00487CB4"/>
    <w:rsid w:val="004A7C69"/>
    <w:rsid w:val="00500915"/>
    <w:rsid w:val="00503E5B"/>
    <w:rsid w:val="005667F1"/>
    <w:rsid w:val="0057339F"/>
    <w:rsid w:val="005806DB"/>
    <w:rsid w:val="00585D76"/>
    <w:rsid w:val="00594BB3"/>
    <w:rsid w:val="00596C40"/>
    <w:rsid w:val="005A2212"/>
    <w:rsid w:val="005A70F6"/>
    <w:rsid w:val="005F73EC"/>
    <w:rsid w:val="00626915"/>
    <w:rsid w:val="00632DF2"/>
    <w:rsid w:val="0065187B"/>
    <w:rsid w:val="006724B8"/>
    <w:rsid w:val="006870F6"/>
    <w:rsid w:val="006A4E9C"/>
    <w:rsid w:val="006E2737"/>
    <w:rsid w:val="006E4015"/>
    <w:rsid w:val="00764A2D"/>
    <w:rsid w:val="0076766A"/>
    <w:rsid w:val="00783974"/>
    <w:rsid w:val="0078438D"/>
    <w:rsid w:val="00795381"/>
    <w:rsid w:val="007C1179"/>
    <w:rsid w:val="007D18C5"/>
    <w:rsid w:val="0080768E"/>
    <w:rsid w:val="00807A39"/>
    <w:rsid w:val="00813E51"/>
    <w:rsid w:val="00835CBA"/>
    <w:rsid w:val="00845EBD"/>
    <w:rsid w:val="00866ABA"/>
    <w:rsid w:val="00884D3E"/>
    <w:rsid w:val="008E51D1"/>
    <w:rsid w:val="00904D8F"/>
    <w:rsid w:val="009116FE"/>
    <w:rsid w:val="009242D7"/>
    <w:rsid w:val="00941B5D"/>
    <w:rsid w:val="00961EA7"/>
    <w:rsid w:val="00974F4A"/>
    <w:rsid w:val="00981894"/>
    <w:rsid w:val="009A08D5"/>
    <w:rsid w:val="009A5EB8"/>
    <w:rsid w:val="009E3D58"/>
    <w:rsid w:val="009F3061"/>
    <w:rsid w:val="00A21AB0"/>
    <w:rsid w:val="00A40B24"/>
    <w:rsid w:val="00A71FB2"/>
    <w:rsid w:val="00A727E1"/>
    <w:rsid w:val="00A876F8"/>
    <w:rsid w:val="00A8770D"/>
    <w:rsid w:val="00AB066F"/>
    <w:rsid w:val="00AB18F1"/>
    <w:rsid w:val="00B51636"/>
    <w:rsid w:val="00B538FF"/>
    <w:rsid w:val="00B87D70"/>
    <w:rsid w:val="00B95180"/>
    <w:rsid w:val="00BC2A96"/>
    <w:rsid w:val="00BE3163"/>
    <w:rsid w:val="00C251B5"/>
    <w:rsid w:val="00C362FE"/>
    <w:rsid w:val="00C513F8"/>
    <w:rsid w:val="00C520B2"/>
    <w:rsid w:val="00C56594"/>
    <w:rsid w:val="00C975B5"/>
    <w:rsid w:val="00CB2668"/>
    <w:rsid w:val="00CC017B"/>
    <w:rsid w:val="00CC3B25"/>
    <w:rsid w:val="00CC3F57"/>
    <w:rsid w:val="00CD0AA7"/>
    <w:rsid w:val="00CE2D9E"/>
    <w:rsid w:val="00CF3403"/>
    <w:rsid w:val="00D33494"/>
    <w:rsid w:val="00DE48F3"/>
    <w:rsid w:val="00DE4D34"/>
    <w:rsid w:val="00DF1730"/>
    <w:rsid w:val="00DF366E"/>
    <w:rsid w:val="00E30E6C"/>
    <w:rsid w:val="00E32248"/>
    <w:rsid w:val="00E33E93"/>
    <w:rsid w:val="00E45D04"/>
    <w:rsid w:val="00E561AF"/>
    <w:rsid w:val="00E9012D"/>
    <w:rsid w:val="00EC202B"/>
    <w:rsid w:val="00ED7360"/>
    <w:rsid w:val="00EF5698"/>
    <w:rsid w:val="00F00056"/>
    <w:rsid w:val="00F02442"/>
    <w:rsid w:val="00F50F96"/>
    <w:rsid w:val="00F61D10"/>
    <w:rsid w:val="00F62952"/>
    <w:rsid w:val="00F852BD"/>
    <w:rsid w:val="00F97735"/>
    <w:rsid w:val="00FB7FB6"/>
    <w:rsid w:val="00FE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6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D70"/>
  </w:style>
  <w:style w:type="paragraph" w:styleId="a7">
    <w:name w:val="footer"/>
    <w:basedOn w:val="a"/>
    <w:link w:val="a8"/>
    <w:uiPriority w:val="99"/>
    <w:unhideWhenUsed/>
    <w:rsid w:val="00B8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D70"/>
  </w:style>
  <w:style w:type="paragraph" w:styleId="a9">
    <w:name w:val="Balloon Text"/>
    <w:basedOn w:val="a"/>
    <w:link w:val="aa"/>
    <w:uiPriority w:val="99"/>
    <w:semiHidden/>
    <w:unhideWhenUsed/>
    <w:rsid w:val="0063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DF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51B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71FB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1FB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1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36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D70"/>
  </w:style>
  <w:style w:type="paragraph" w:styleId="a7">
    <w:name w:val="footer"/>
    <w:basedOn w:val="a"/>
    <w:link w:val="a8"/>
    <w:uiPriority w:val="99"/>
    <w:unhideWhenUsed/>
    <w:rsid w:val="00B8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D70"/>
  </w:style>
  <w:style w:type="paragraph" w:styleId="a9">
    <w:name w:val="Balloon Text"/>
    <w:basedOn w:val="a"/>
    <w:link w:val="aa"/>
    <w:uiPriority w:val="99"/>
    <w:semiHidden/>
    <w:unhideWhenUsed/>
    <w:rsid w:val="0063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DF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51B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71FB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1FB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1F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1D30-D09E-425C-99CC-D0AA8A75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Джасур Камильевич</dc:creator>
  <cp:lastModifiedBy>111</cp:lastModifiedBy>
  <cp:revision>22</cp:revision>
  <cp:lastPrinted>2015-08-07T10:51:00Z</cp:lastPrinted>
  <dcterms:created xsi:type="dcterms:W3CDTF">2018-01-30T12:30:00Z</dcterms:created>
  <dcterms:modified xsi:type="dcterms:W3CDTF">2021-12-07T13:42:00Z</dcterms:modified>
</cp:coreProperties>
</file>